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076" w:rsidRPr="00374AD9" w:rsidRDefault="00374AD9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Тема: "</w:t>
      </w:r>
      <w:r w:rsidRPr="00374AD9">
        <w:rPr>
          <w:rFonts w:ascii="Times New Roman" w:hAnsi="Times New Roman" w:cs="Times New Roman"/>
          <w:sz w:val="32"/>
        </w:rPr>
        <w:t>Познавательное развитие детей дошкольного возраста"</w:t>
      </w:r>
      <w:r>
        <w:rPr>
          <w:rFonts w:ascii="Times New Roman" w:hAnsi="Times New Roman" w:cs="Times New Roman"/>
          <w:sz w:val="32"/>
        </w:rPr>
        <w:t>.</w:t>
      </w:r>
    </w:p>
    <w:p w:rsidR="00170076" w:rsidRDefault="00374AD9" w:rsidP="00374AD9">
      <w:pPr>
        <w:tabs>
          <w:tab w:val="left" w:pos="2100"/>
        </w:tabs>
      </w:pPr>
      <w:r>
        <w:tab/>
      </w:r>
    </w:p>
    <w:p w:rsidR="00374AD9" w:rsidRDefault="009D0552" w:rsidP="00374AD9">
      <w:pPr>
        <w:tabs>
          <w:tab w:val="left" w:pos="567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t xml:space="preserve">                                                                                         </w:t>
      </w:r>
    </w:p>
    <w:p w:rsidR="00170076" w:rsidRPr="00170076" w:rsidRDefault="00170076" w:rsidP="00170076">
      <w:pPr>
        <w:pStyle w:val="a3"/>
        <w:shd w:val="clear" w:color="auto" w:fill="FCFCFC"/>
        <w:spacing w:before="225" w:beforeAutospacing="0" w:after="225" w:afterAutospacing="0" w:line="300" w:lineRule="atLeast"/>
        <w:rPr>
          <w:color w:val="6E6E6E"/>
          <w:sz w:val="28"/>
          <w:szCs w:val="28"/>
        </w:rPr>
      </w:pPr>
      <w:r w:rsidRPr="00170076">
        <w:rPr>
          <w:color w:val="000000"/>
          <w:sz w:val="28"/>
          <w:szCs w:val="28"/>
        </w:rPr>
        <w:t>Познавательные интересы – это стремление ребёнка познавать новое, выя</w:t>
      </w:r>
      <w:r w:rsidRPr="00170076">
        <w:rPr>
          <w:color w:val="000000"/>
          <w:sz w:val="28"/>
          <w:szCs w:val="28"/>
        </w:rPr>
        <w:t>с</w:t>
      </w:r>
      <w:r w:rsidRPr="00170076">
        <w:rPr>
          <w:color w:val="000000"/>
          <w:sz w:val="28"/>
          <w:szCs w:val="28"/>
        </w:rPr>
        <w:t>нять непонятное о качествах, свойствах предметов, явлений действительн</w:t>
      </w:r>
      <w:r w:rsidRPr="00170076">
        <w:rPr>
          <w:color w:val="000000"/>
          <w:sz w:val="28"/>
          <w:szCs w:val="28"/>
        </w:rPr>
        <w:t>о</w:t>
      </w:r>
      <w:r w:rsidRPr="00170076">
        <w:rPr>
          <w:color w:val="000000"/>
          <w:sz w:val="28"/>
          <w:szCs w:val="28"/>
        </w:rPr>
        <w:t>сти, и желании вникнуть в их сущность, найти между ними связи и отнош</w:t>
      </w:r>
      <w:r w:rsidRPr="00170076">
        <w:rPr>
          <w:color w:val="000000"/>
          <w:sz w:val="28"/>
          <w:szCs w:val="28"/>
        </w:rPr>
        <w:t>е</w:t>
      </w:r>
      <w:r w:rsidRPr="00170076">
        <w:rPr>
          <w:color w:val="000000"/>
          <w:sz w:val="28"/>
          <w:szCs w:val="28"/>
        </w:rPr>
        <w:t>ния.</w:t>
      </w:r>
      <w:r w:rsidRPr="00170076">
        <w:rPr>
          <w:color w:val="6E6E6E"/>
          <w:sz w:val="28"/>
          <w:szCs w:val="28"/>
        </w:rPr>
        <w:br/>
      </w:r>
      <w:r w:rsidRPr="00170076">
        <w:rPr>
          <w:color w:val="000000"/>
          <w:sz w:val="28"/>
          <w:szCs w:val="28"/>
        </w:rPr>
        <w:t>Познавательные действия – это активность детей, при помощи которой, он стремится получить новые знания, умения и навыки. При этом развивается внутренняя целеустремленность и формируется постоянная потребность и</w:t>
      </w:r>
      <w:r w:rsidRPr="00170076">
        <w:rPr>
          <w:color w:val="000000"/>
          <w:sz w:val="28"/>
          <w:szCs w:val="28"/>
        </w:rPr>
        <w:t>с</w:t>
      </w:r>
      <w:r w:rsidRPr="00170076">
        <w:rPr>
          <w:color w:val="000000"/>
          <w:sz w:val="28"/>
          <w:szCs w:val="28"/>
        </w:rPr>
        <w:t>пользовать разные способы действия для накопления, расширения знаний и кругозора.</w:t>
      </w:r>
      <w:r w:rsidRPr="00170076">
        <w:rPr>
          <w:color w:val="6E6E6E"/>
          <w:sz w:val="28"/>
          <w:szCs w:val="28"/>
        </w:rPr>
        <w:br/>
      </w:r>
      <w:r w:rsidRPr="00170076">
        <w:rPr>
          <w:color w:val="000000"/>
          <w:sz w:val="28"/>
          <w:szCs w:val="28"/>
        </w:rPr>
        <w:t>Познавательное развитие – это совокупность количественных и качестве</w:t>
      </w:r>
      <w:r w:rsidRPr="00170076">
        <w:rPr>
          <w:color w:val="000000"/>
          <w:sz w:val="28"/>
          <w:szCs w:val="28"/>
        </w:rPr>
        <w:t>н</w:t>
      </w:r>
      <w:r w:rsidRPr="00170076">
        <w:rPr>
          <w:color w:val="000000"/>
          <w:sz w:val="28"/>
          <w:szCs w:val="28"/>
        </w:rPr>
        <w:t>ных изменений, происходящих в познавательных психических процессах, в связи с возрастом, под влиянием среды и собственного опыта ребёнка. Ядром познавательного развития является развитие умственных способностей. А способности, в свою очередь, рассматриваются, как условия успешного овл</w:t>
      </w:r>
      <w:r w:rsidRPr="00170076">
        <w:rPr>
          <w:color w:val="000000"/>
          <w:sz w:val="28"/>
          <w:szCs w:val="28"/>
        </w:rPr>
        <w:t>а</w:t>
      </w:r>
      <w:r w:rsidRPr="00170076">
        <w:rPr>
          <w:color w:val="000000"/>
          <w:sz w:val="28"/>
          <w:szCs w:val="28"/>
        </w:rPr>
        <w:t>дения и выполнения деятельности.</w:t>
      </w:r>
      <w:r w:rsidRPr="00170076">
        <w:rPr>
          <w:color w:val="6E6E6E"/>
          <w:sz w:val="28"/>
          <w:szCs w:val="28"/>
        </w:rPr>
        <w:br/>
      </w:r>
      <w:r w:rsidRPr="00170076">
        <w:rPr>
          <w:color w:val="000000"/>
          <w:sz w:val="28"/>
          <w:szCs w:val="28"/>
        </w:rPr>
        <w:t>Познавательное развитие дошкольников основано на познавательной де</w:t>
      </w:r>
      <w:r w:rsidRPr="00170076">
        <w:rPr>
          <w:color w:val="000000"/>
          <w:sz w:val="28"/>
          <w:szCs w:val="28"/>
        </w:rPr>
        <w:t>я</w:t>
      </w:r>
      <w:r w:rsidRPr="00170076">
        <w:rPr>
          <w:color w:val="000000"/>
          <w:sz w:val="28"/>
          <w:szCs w:val="28"/>
        </w:rPr>
        <w:t>тельности</w:t>
      </w:r>
      <w:r>
        <w:rPr>
          <w:color w:val="000000"/>
          <w:sz w:val="28"/>
          <w:szCs w:val="28"/>
        </w:rPr>
        <w:t xml:space="preserve">, </w:t>
      </w:r>
      <w:r w:rsidRPr="00170076">
        <w:rPr>
          <w:color w:val="000000"/>
          <w:sz w:val="28"/>
          <w:szCs w:val="28"/>
        </w:rPr>
        <w:t xml:space="preserve"> в результате которой формируется личностный опыт ребёнка, его ценностное отношение к миру, формируются потребности в знании и позн</w:t>
      </w:r>
      <w:r w:rsidRPr="00170076">
        <w:rPr>
          <w:color w:val="000000"/>
          <w:sz w:val="28"/>
          <w:szCs w:val="28"/>
        </w:rPr>
        <w:t>а</w:t>
      </w:r>
      <w:r w:rsidRPr="00170076">
        <w:rPr>
          <w:color w:val="000000"/>
          <w:sz w:val="28"/>
          <w:szCs w:val="28"/>
        </w:rPr>
        <w:t>нии. Через познавательные процессы ребёнок получает и осмысливает и</w:t>
      </w:r>
      <w:r w:rsidRPr="00170076">
        <w:rPr>
          <w:color w:val="000000"/>
          <w:sz w:val="28"/>
          <w:szCs w:val="28"/>
        </w:rPr>
        <w:t>н</w:t>
      </w:r>
      <w:r w:rsidRPr="00170076">
        <w:rPr>
          <w:color w:val="000000"/>
          <w:sz w:val="28"/>
          <w:szCs w:val="28"/>
        </w:rPr>
        <w:t>формацию. Ощущение, восприятие, мышление, воображение, речь являются неразрывными частями единого процесса отражения действительности. Чу</w:t>
      </w:r>
      <w:r w:rsidRPr="00170076">
        <w:rPr>
          <w:color w:val="000000"/>
          <w:sz w:val="28"/>
          <w:szCs w:val="28"/>
        </w:rPr>
        <w:t>в</w:t>
      </w:r>
      <w:r w:rsidRPr="00170076">
        <w:rPr>
          <w:color w:val="000000"/>
          <w:sz w:val="28"/>
          <w:szCs w:val="28"/>
        </w:rPr>
        <w:t>ственное наглядное познание предметов и явлений окружающего мира созд</w:t>
      </w:r>
      <w:r w:rsidRPr="00170076">
        <w:rPr>
          <w:color w:val="000000"/>
          <w:sz w:val="28"/>
          <w:szCs w:val="28"/>
        </w:rPr>
        <w:t>а</w:t>
      </w:r>
      <w:r w:rsidRPr="00170076">
        <w:rPr>
          <w:color w:val="000000"/>
          <w:sz w:val="28"/>
          <w:szCs w:val="28"/>
        </w:rPr>
        <w:t>ёт исходное для формирования личности ребёнка дошкольного возраста. Ощущая, воспринимая, наглядно представляя себе любой предмет, любое я</w:t>
      </w:r>
      <w:r w:rsidRPr="00170076">
        <w:rPr>
          <w:color w:val="000000"/>
          <w:sz w:val="28"/>
          <w:szCs w:val="28"/>
        </w:rPr>
        <w:t>в</w:t>
      </w:r>
      <w:r w:rsidRPr="00170076">
        <w:rPr>
          <w:color w:val="000000"/>
          <w:sz w:val="28"/>
          <w:szCs w:val="28"/>
        </w:rPr>
        <w:t>ление, ребёнок учится анализировать, обобщать, конкретизировать, т.е. мы</w:t>
      </w:r>
      <w:r w:rsidRPr="00170076">
        <w:rPr>
          <w:color w:val="000000"/>
          <w:sz w:val="28"/>
          <w:szCs w:val="28"/>
        </w:rPr>
        <w:t>с</w:t>
      </w:r>
      <w:r w:rsidRPr="00170076">
        <w:rPr>
          <w:color w:val="000000"/>
          <w:sz w:val="28"/>
          <w:szCs w:val="28"/>
        </w:rPr>
        <w:t>лить и самостоятельно развиваться. Детский дошкольный возраст – самое благоприятное время для формирования образа мира.</w:t>
      </w:r>
      <w:r w:rsidRPr="00170076">
        <w:rPr>
          <w:color w:val="6E6E6E"/>
          <w:sz w:val="28"/>
          <w:szCs w:val="28"/>
        </w:rPr>
        <w:br/>
      </w:r>
      <w:r w:rsidRPr="00170076">
        <w:rPr>
          <w:color w:val="000000"/>
          <w:sz w:val="28"/>
          <w:szCs w:val="28"/>
        </w:rPr>
        <w:t>Главная задача познавательного развития ребенка — формирование потре</w:t>
      </w:r>
      <w:r w:rsidRPr="00170076">
        <w:rPr>
          <w:color w:val="000000"/>
          <w:sz w:val="28"/>
          <w:szCs w:val="28"/>
        </w:rPr>
        <w:t>б</w:t>
      </w:r>
      <w:r w:rsidRPr="00170076">
        <w:rPr>
          <w:color w:val="000000"/>
          <w:sz w:val="28"/>
          <w:szCs w:val="28"/>
        </w:rPr>
        <w:t>ности и способности мыслить, преодолевать трудности при решении разных задач. Работа по познавательному развитию должна вестись комплексно. Н</w:t>
      </w:r>
      <w:r w:rsidRPr="00170076">
        <w:rPr>
          <w:color w:val="000000"/>
          <w:sz w:val="28"/>
          <w:szCs w:val="28"/>
        </w:rPr>
        <w:t>е</w:t>
      </w:r>
      <w:r w:rsidRPr="00170076">
        <w:rPr>
          <w:color w:val="000000"/>
          <w:sz w:val="28"/>
          <w:szCs w:val="28"/>
        </w:rPr>
        <w:t>обходимо отметить, что процесс познавательного развития детей дошкольн</w:t>
      </w:r>
      <w:r w:rsidRPr="00170076">
        <w:rPr>
          <w:color w:val="000000"/>
          <w:sz w:val="28"/>
          <w:szCs w:val="28"/>
        </w:rPr>
        <w:t>о</w:t>
      </w:r>
      <w:r w:rsidRPr="00170076">
        <w:rPr>
          <w:color w:val="000000"/>
          <w:sz w:val="28"/>
          <w:szCs w:val="28"/>
        </w:rPr>
        <w:t>го возраста является непрерывным. На каждом возрастном этапе по ходу о</w:t>
      </w:r>
      <w:r w:rsidRPr="00170076">
        <w:rPr>
          <w:color w:val="000000"/>
          <w:sz w:val="28"/>
          <w:szCs w:val="28"/>
        </w:rPr>
        <w:t>с</w:t>
      </w:r>
      <w:r w:rsidRPr="00170076">
        <w:rPr>
          <w:color w:val="000000"/>
          <w:sz w:val="28"/>
          <w:szCs w:val="28"/>
        </w:rPr>
        <w:t>воения детьми разных видов деятельности складывается как бы определё</w:t>
      </w:r>
      <w:r w:rsidRPr="00170076">
        <w:rPr>
          <w:color w:val="000000"/>
          <w:sz w:val="28"/>
          <w:szCs w:val="28"/>
        </w:rPr>
        <w:t>н</w:t>
      </w:r>
      <w:r w:rsidRPr="00170076">
        <w:rPr>
          <w:color w:val="000000"/>
          <w:sz w:val="28"/>
          <w:szCs w:val="28"/>
        </w:rPr>
        <w:t>ный «этаж», занимающий своё место в системе целостного развития детей. Необходимым условием активности познания является разнообразие и см</w:t>
      </w:r>
      <w:r w:rsidRPr="00170076">
        <w:rPr>
          <w:color w:val="000000"/>
          <w:sz w:val="28"/>
          <w:szCs w:val="28"/>
        </w:rPr>
        <w:t>е</w:t>
      </w:r>
      <w:r w:rsidRPr="00170076">
        <w:rPr>
          <w:color w:val="000000"/>
          <w:sz w:val="28"/>
          <w:szCs w:val="28"/>
        </w:rPr>
        <w:t xml:space="preserve">няемость предметной сферы окружающей ребенка, предоставление свободы исследования. Дети дошкольного возраста по природе своей исследователи. Неутолимая жажда новых впечатлений, любознательность, постоянное стремление экспериментировать, самостоятельно искать новые сведения о </w:t>
      </w:r>
      <w:r w:rsidRPr="00170076">
        <w:rPr>
          <w:color w:val="000000"/>
          <w:sz w:val="28"/>
          <w:szCs w:val="28"/>
        </w:rPr>
        <w:lastRenderedPageBreak/>
        <w:t>мире традиционно рассматриваются как важнейшие черты детского повед</w:t>
      </w:r>
      <w:r w:rsidRPr="00170076">
        <w:rPr>
          <w:color w:val="000000"/>
          <w:sz w:val="28"/>
          <w:szCs w:val="28"/>
        </w:rPr>
        <w:t>е</w:t>
      </w:r>
      <w:r w:rsidRPr="00170076">
        <w:rPr>
          <w:color w:val="000000"/>
          <w:sz w:val="28"/>
          <w:szCs w:val="28"/>
        </w:rPr>
        <w:t>ния. Исследовательская, поисковая активность – естественное состояние р</w:t>
      </w:r>
      <w:r w:rsidRPr="00170076">
        <w:rPr>
          <w:color w:val="000000"/>
          <w:sz w:val="28"/>
          <w:szCs w:val="28"/>
        </w:rPr>
        <w:t>е</w:t>
      </w:r>
      <w:r w:rsidRPr="00170076">
        <w:rPr>
          <w:color w:val="000000"/>
          <w:sz w:val="28"/>
          <w:szCs w:val="28"/>
        </w:rPr>
        <w:t>бенка, он настроен на познание мира. Исследовать, открывать, изучать – зн</w:t>
      </w:r>
      <w:r w:rsidRPr="00170076">
        <w:rPr>
          <w:color w:val="000000"/>
          <w:sz w:val="28"/>
          <w:szCs w:val="28"/>
        </w:rPr>
        <w:t>а</w:t>
      </w:r>
      <w:r w:rsidRPr="00170076">
        <w:rPr>
          <w:color w:val="000000"/>
          <w:sz w:val="28"/>
          <w:szCs w:val="28"/>
        </w:rPr>
        <w:t>чит сделать шаг в неизведанное и непознанное.</w:t>
      </w:r>
      <w:r w:rsidRPr="00170076">
        <w:rPr>
          <w:color w:val="6E6E6E"/>
          <w:sz w:val="28"/>
          <w:szCs w:val="28"/>
        </w:rPr>
        <w:br/>
      </w:r>
      <w:r w:rsidRPr="00170076">
        <w:rPr>
          <w:color w:val="000000"/>
          <w:sz w:val="28"/>
          <w:szCs w:val="28"/>
        </w:rPr>
        <w:t>Надо отметить, что в развитии познавательных интересов дошкольников с</w:t>
      </w:r>
      <w:r w:rsidRPr="00170076">
        <w:rPr>
          <w:color w:val="000000"/>
          <w:sz w:val="28"/>
          <w:szCs w:val="28"/>
        </w:rPr>
        <w:t>у</w:t>
      </w:r>
      <w:r w:rsidRPr="00170076">
        <w:rPr>
          <w:color w:val="000000"/>
          <w:sz w:val="28"/>
          <w:szCs w:val="28"/>
        </w:rPr>
        <w:t>ществуют две основные линии:</w:t>
      </w:r>
      <w:r w:rsidRPr="00170076">
        <w:rPr>
          <w:color w:val="6E6E6E"/>
          <w:sz w:val="28"/>
          <w:szCs w:val="28"/>
        </w:rPr>
        <w:br/>
      </w:r>
      <w:r w:rsidRPr="00170076">
        <w:rPr>
          <w:color w:val="000000"/>
          <w:sz w:val="28"/>
          <w:szCs w:val="28"/>
        </w:rPr>
        <w:t>1. Постепенное обогащение опыта ребенка, насыщение этого опыта новыми знаниями и сведениями об окружающем, которое и вызывает познавател</w:t>
      </w:r>
      <w:r w:rsidRPr="00170076">
        <w:rPr>
          <w:color w:val="000000"/>
          <w:sz w:val="28"/>
          <w:szCs w:val="28"/>
        </w:rPr>
        <w:t>ь</w:t>
      </w:r>
      <w:r w:rsidRPr="00170076">
        <w:rPr>
          <w:color w:val="000000"/>
          <w:sz w:val="28"/>
          <w:szCs w:val="28"/>
        </w:rPr>
        <w:t>ную активность дошкольника. Чем больше перед ребенком открывающихся сторон окружающей действительности, тем шире его возможности для во</w:t>
      </w:r>
      <w:r w:rsidRPr="00170076">
        <w:rPr>
          <w:color w:val="000000"/>
          <w:sz w:val="28"/>
          <w:szCs w:val="28"/>
        </w:rPr>
        <w:t>з</w:t>
      </w:r>
      <w:r w:rsidRPr="00170076">
        <w:rPr>
          <w:color w:val="000000"/>
          <w:sz w:val="28"/>
          <w:szCs w:val="28"/>
        </w:rPr>
        <w:t>никновения и закрепления устойчивых познавательных интересов.</w:t>
      </w:r>
      <w:r w:rsidRPr="00170076">
        <w:rPr>
          <w:color w:val="6E6E6E"/>
          <w:sz w:val="28"/>
          <w:szCs w:val="28"/>
        </w:rPr>
        <w:br/>
      </w:r>
      <w:r w:rsidRPr="00170076">
        <w:rPr>
          <w:color w:val="000000"/>
          <w:sz w:val="28"/>
          <w:szCs w:val="28"/>
        </w:rPr>
        <w:t>2. Данную линию развития познавательных интересов составляет постепе</w:t>
      </w:r>
      <w:r w:rsidRPr="00170076">
        <w:rPr>
          <w:color w:val="000000"/>
          <w:sz w:val="28"/>
          <w:szCs w:val="28"/>
        </w:rPr>
        <w:t>н</w:t>
      </w:r>
      <w:r w:rsidRPr="00170076">
        <w:rPr>
          <w:color w:val="000000"/>
          <w:sz w:val="28"/>
          <w:szCs w:val="28"/>
        </w:rPr>
        <w:t>ное расширение и углубление познавательных интересов внутри одной и той же сферы действительности.</w:t>
      </w:r>
      <w:r w:rsidRPr="00170076">
        <w:rPr>
          <w:color w:val="6E6E6E"/>
          <w:sz w:val="28"/>
          <w:szCs w:val="28"/>
        </w:rPr>
        <w:br/>
      </w:r>
      <w:r w:rsidRPr="00170076">
        <w:rPr>
          <w:color w:val="000000"/>
          <w:sz w:val="28"/>
          <w:szCs w:val="28"/>
        </w:rPr>
        <w:t>При этом каждому возрастному этапу присуща своя интенсивность, степень выраженности, содержательная направленность познания. Каждому ребенку присущ познавательный интерес, но его мера и направленность у детей н</w:t>
      </w:r>
      <w:r w:rsidRPr="00170076">
        <w:rPr>
          <w:color w:val="000000"/>
          <w:sz w:val="28"/>
          <w:szCs w:val="28"/>
        </w:rPr>
        <w:t>е</w:t>
      </w:r>
      <w:r w:rsidRPr="00170076">
        <w:rPr>
          <w:color w:val="000000"/>
          <w:sz w:val="28"/>
          <w:szCs w:val="28"/>
        </w:rPr>
        <w:t>одинакова. Развитие познавательного интереса предполагает получение н</w:t>
      </w:r>
      <w:r w:rsidRPr="00170076">
        <w:rPr>
          <w:color w:val="000000"/>
          <w:sz w:val="28"/>
          <w:szCs w:val="28"/>
        </w:rPr>
        <w:t>о</w:t>
      </w:r>
      <w:r w:rsidRPr="00170076">
        <w:rPr>
          <w:color w:val="000000"/>
          <w:sz w:val="28"/>
          <w:szCs w:val="28"/>
        </w:rPr>
        <w:t>вых знаний и умений. На передачу различных знаний и умений, в том числе интеллектуальных направлены занятия в детском саду.</w:t>
      </w:r>
      <w:r w:rsidRPr="00170076">
        <w:rPr>
          <w:color w:val="6E6E6E"/>
          <w:sz w:val="28"/>
          <w:szCs w:val="28"/>
        </w:rPr>
        <w:br/>
      </w:r>
      <w:r w:rsidRPr="00170076">
        <w:rPr>
          <w:color w:val="000000"/>
          <w:sz w:val="28"/>
          <w:szCs w:val="28"/>
        </w:rPr>
        <w:t>Образовательная область «Познавательное развитие» включает:</w:t>
      </w:r>
      <w:r w:rsidRPr="00170076">
        <w:rPr>
          <w:color w:val="6E6E6E"/>
          <w:sz w:val="28"/>
          <w:szCs w:val="28"/>
        </w:rPr>
        <w:br/>
      </w:r>
      <w:r w:rsidRPr="00170076">
        <w:rPr>
          <w:color w:val="000000"/>
          <w:sz w:val="28"/>
          <w:szCs w:val="28"/>
        </w:rPr>
        <w:t>- Формирование элементарных математических представлений.</w:t>
      </w:r>
      <w:r w:rsidRPr="00170076">
        <w:rPr>
          <w:color w:val="6E6E6E"/>
          <w:sz w:val="28"/>
          <w:szCs w:val="28"/>
        </w:rPr>
        <w:br/>
      </w:r>
      <w:r w:rsidRPr="00170076">
        <w:rPr>
          <w:color w:val="000000"/>
          <w:sz w:val="28"/>
          <w:szCs w:val="28"/>
        </w:rPr>
        <w:t>- Развитие познавательно-исследовательской деятельности.</w:t>
      </w:r>
      <w:r w:rsidRPr="00170076">
        <w:rPr>
          <w:color w:val="6E6E6E"/>
          <w:sz w:val="28"/>
          <w:szCs w:val="28"/>
        </w:rPr>
        <w:br/>
      </w:r>
      <w:r w:rsidRPr="00170076">
        <w:rPr>
          <w:color w:val="000000"/>
          <w:sz w:val="28"/>
          <w:szCs w:val="28"/>
        </w:rPr>
        <w:t>- Ознакомление с предметным окружением.</w:t>
      </w:r>
      <w:r w:rsidRPr="00170076">
        <w:rPr>
          <w:color w:val="6E6E6E"/>
          <w:sz w:val="28"/>
          <w:szCs w:val="28"/>
        </w:rPr>
        <w:br/>
      </w:r>
      <w:r w:rsidRPr="00170076">
        <w:rPr>
          <w:color w:val="000000"/>
          <w:sz w:val="28"/>
          <w:szCs w:val="28"/>
        </w:rPr>
        <w:t>- Ознакомление с социальным миром.</w:t>
      </w:r>
      <w:r w:rsidRPr="00170076">
        <w:rPr>
          <w:color w:val="6E6E6E"/>
          <w:sz w:val="28"/>
          <w:szCs w:val="28"/>
        </w:rPr>
        <w:br/>
      </w:r>
      <w:r w:rsidRPr="00170076">
        <w:rPr>
          <w:color w:val="000000"/>
          <w:sz w:val="28"/>
          <w:szCs w:val="28"/>
        </w:rPr>
        <w:t>- Ознакомление с миром природы.</w:t>
      </w:r>
      <w:r w:rsidRPr="00170076">
        <w:rPr>
          <w:color w:val="6E6E6E"/>
          <w:sz w:val="28"/>
          <w:szCs w:val="28"/>
        </w:rPr>
        <w:br/>
      </w:r>
      <w:r w:rsidRPr="00170076">
        <w:rPr>
          <w:color w:val="000000"/>
          <w:sz w:val="28"/>
          <w:szCs w:val="28"/>
        </w:rPr>
        <w:t>Понятно, что конкретное содержание указанных образовательных областей зависит от возрастных и индивидуальных особенностей детей. В программах для каждой группы указываются те виды деятельности, в которых это соде</w:t>
      </w:r>
      <w:r w:rsidRPr="00170076">
        <w:rPr>
          <w:color w:val="000000"/>
          <w:sz w:val="28"/>
          <w:szCs w:val="28"/>
        </w:rPr>
        <w:t>р</w:t>
      </w:r>
      <w:r w:rsidRPr="00170076">
        <w:rPr>
          <w:color w:val="000000"/>
          <w:sz w:val="28"/>
          <w:szCs w:val="28"/>
        </w:rPr>
        <w:t>жание может быть реализовано.</w:t>
      </w:r>
      <w:r w:rsidRPr="00170076">
        <w:rPr>
          <w:color w:val="6E6E6E"/>
          <w:sz w:val="28"/>
          <w:szCs w:val="28"/>
        </w:rPr>
        <w:br/>
      </w:r>
      <w:r w:rsidRPr="00170076">
        <w:rPr>
          <w:color w:val="000000"/>
          <w:sz w:val="28"/>
          <w:szCs w:val="28"/>
        </w:rPr>
        <w:t>В предметной деятельности дети познают такие свойства как цвет, форму, характер поверхности, вес, расположение в пространстве, температуру и др. Эта деятельность помогает детям решать задачу путём проб и ошибок, т.е. при помощи наглядно-действенного мышления.</w:t>
      </w:r>
      <w:r w:rsidRPr="00170076">
        <w:rPr>
          <w:color w:val="6E6E6E"/>
          <w:sz w:val="28"/>
          <w:szCs w:val="28"/>
        </w:rPr>
        <w:br/>
      </w:r>
      <w:r w:rsidRPr="00170076">
        <w:rPr>
          <w:color w:val="000000"/>
          <w:sz w:val="28"/>
          <w:szCs w:val="28"/>
        </w:rPr>
        <w:t>В экспериментировании с песком, водой, тестом и т.д. открываются скрытые на первый взгляд свойства: вода течёт, она мокрая, в ней тонут или плавают предметы….</w:t>
      </w:r>
      <w:r w:rsidRPr="00170076">
        <w:rPr>
          <w:color w:val="6E6E6E"/>
          <w:sz w:val="28"/>
          <w:szCs w:val="28"/>
        </w:rPr>
        <w:br/>
      </w:r>
      <w:r w:rsidRPr="00170076">
        <w:rPr>
          <w:color w:val="000000"/>
          <w:sz w:val="28"/>
          <w:szCs w:val="28"/>
        </w:rPr>
        <w:t>Из общения со взрослыми, дети усваивают огромное количество необход</w:t>
      </w:r>
      <w:r w:rsidRPr="00170076">
        <w:rPr>
          <w:color w:val="000000"/>
          <w:sz w:val="28"/>
          <w:szCs w:val="28"/>
        </w:rPr>
        <w:t>и</w:t>
      </w:r>
      <w:r w:rsidRPr="00170076">
        <w:rPr>
          <w:color w:val="000000"/>
          <w:sz w:val="28"/>
          <w:szCs w:val="28"/>
        </w:rPr>
        <w:t>мой информации: названия предметов, действий, свойств, отношение взро</w:t>
      </w:r>
      <w:r w:rsidRPr="00170076">
        <w:rPr>
          <w:color w:val="000000"/>
          <w:sz w:val="28"/>
          <w:szCs w:val="28"/>
        </w:rPr>
        <w:t>с</w:t>
      </w:r>
      <w:r w:rsidRPr="00170076">
        <w:rPr>
          <w:color w:val="000000"/>
          <w:sz w:val="28"/>
          <w:szCs w:val="28"/>
        </w:rPr>
        <w:t>лых ко всему окружающему. Совместные игры со сверстниками под руков</w:t>
      </w:r>
      <w:r w:rsidRPr="00170076">
        <w:rPr>
          <w:color w:val="000000"/>
          <w:sz w:val="28"/>
          <w:szCs w:val="28"/>
        </w:rPr>
        <w:t>о</w:t>
      </w:r>
      <w:r w:rsidRPr="00170076">
        <w:rPr>
          <w:color w:val="000000"/>
          <w:sz w:val="28"/>
          <w:szCs w:val="28"/>
        </w:rPr>
        <w:t>дством взрослых позволяют малышам применить знания и умения получе</w:t>
      </w:r>
      <w:r w:rsidRPr="00170076">
        <w:rPr>
          <w:color w:val="000000"/>
          <w:sz w:val="28"/>
          <w:szCs w:val="28"/>
        </w:rPr>
        <w:t>н</w:t>
      </w:r>
      <w:r w:rsidRPr="00170076">
        <w:rPr>
          <w:color w:val="000000"/>
          <w:sz w:val="28"/>
          <w:szCs w:val="28"/>
        </w:rPr>
        <w:t>ные ранее. Самообслуживание и действия с бытовыми предметами-орудиями обогащают сенсорный опыт детей, создают условия для развития наглядно-действенного мышления, развивают мелкую мускулатуру, что благотворно сказывается на формировании лобных долей мозга малышей.</w:t>
      </w:r>
      <w:r w:rsidRPr="00170076">
        <w:rPr>
          <w:color w:val="6E6E6E"/>
          <w:sz w:val="28"/>
          <w:szCs w:val="28"/>
        </w:rPr>
        <w:br/>
      </w:r>
      <w:r w:rsidRPr="00170076">
        <w:rPr>
          <w:color w:val="000000"/>
          <w:sz w:val="28"/>
          <w:szCs w:val="28"/>
        </w:rPr>
        <w:lastRenderedPageBreak/>
        <w:t>Стихи, сказки, песенки не только доставляют эмоциональное удовольствие, но и обогащают представления детей о мире, выводят его за пределы неп</w:t>
      </w:r>
      <w:r w:rsidRPr="00170076">
        <w:rPr>
          <w:color w:val="000000"/>
          <w:sz w:val="28"/>
          <w:szCs w:val="28"/>
        </w:rPr>
        <w:t>о</w:t>
      </w:r>
      <w:r w:rsidRPr="00170076">
        <w:rPr>
          <w:color w:val="000000"/>
          <w:sz w:val="28"/>
          <w:szCs w:val="28"/>
        </w:rPr>
        <w:t>средственно воспринимаемого.</w:t>
      </w:r>
      <w:r w:rsidRPr="00170076">
        <w:rPr>
          <w:color w:val="6E6E6E"/>
          <w:sz w:val="28"/>
          <w:szCs w:val="28"/>
        </w:rPr>
        <w:br/>
      </w:r>
      <w:r w:rsidRPr="00170076">
        <w:rPr>
          <w:color w:val="000000"/>
          <w:sz w:val="28"/>
          <w:szCs w:val="28"/>
        </w:rPr>
        <w:t>Рассматривание картинок способствует обогащению сенсорного опыта, ра</w:t>
      </w:r>
      <w:r w:rsidRPr="00170076">
        <w:rPr>
          <w:color w:val="000000"/>
          <w:sz w:val="28"/>
          <w:szCs w:val="28"/>
        </w:rPr>
        <w:t>з</w:t>
      </w:r>
      <w:r w:rsidRPr="00170076">
        <w:rPr>
          <w:color w:val="000000"/>
          <w:sz w:val="28"/>
          <w:szCs w:val="28"/>
        </w:rPr>
        <w:t>витию наглядно-образного мышления.</w:t>
      </w:r>
      <w:r w:rsidRPr="00170076">
        <w:rPr>
          <w:color w:val="6E6E6E"/>
          <w:sz w:val="28"/>
          <w:szCs w:val="28"/>
        </w:rPr>
        <w:br/>
      </w:r>
      <w:r w:rsidRPr="00170076">
        <w:rPr>
          <w:color w:val="000000"/>
          <w:sz w:val="28"/>
          <w:szCs w:val="28"/>
        </w:rPr>
        <w:t>Двигательная деятельность в меньшей степени, но тоже влияет на познав</w:t>
      </w:r>
      <w:r w:rsidRPr="00170076">
        <w:rPr>
          <w:color w:val="000000"/>
          <w:sz w:val="28"/>
          <w:szCs w:val="28"/>
        </w:rPr>
        <w:t>а</w:t>
      </w:r>
      <w:r w:rsidRPr="00170076">
        <w:rPr>
          <w:color w:val="000000"/>
          <w:sz w:val="28"/>
          <w:szCs w:val="28"/>
        </w:rPr>
        <w:t>тельное развитие детей. Во-первых, она снимает напряжение, а кроме этого и здесь дети получают много информации о собственном теле, его возможн</w:t>
      </w:r>
      <w:r w:rsidRPr="00170076">
        <w:rPr>
          <w:color w:val="000000"/>
          <w:sz w:val="28"/>
          <w:szCs w:val="28"/>
        </w:rPr>
        <w:t>о</w:t>
      </w:r>
      <w:r w:rsidRPr="00170076">
        <w:rPr>
          <w:color w:val="000000"/>
          <w:sz w:val="28"/>
          <w:szCs w:val="28"/>
        </w:rPr>
        <w:t>стях, в подвижных играх учатся понимать – зайчики прыгают, лисички – б</w:t>
      </w:r>
      <w:r w:rsidRPr="00170076">
        <w:rPr>
          <w:color w:val="000000"/>
          <w:sz w:val="28"/>
          <w:szCs w:val="28"/>
        </w:rPr>
        <w:t>е</w:t>
      </w:r>
      <w:r w:rsidRPr="00170076">
        <w:rPr>
          <w:color w:val="000000"/>
          <w:sz w:val="28"/>
          <w:szCs w:val="28"/>
        </w:rPr>
        <w:t>гают, медведь переваливается со стороны в сторону и др.</w:t>
      </w:r>
      <w:r w:rsidRPr="00170076">
        <w:rPr>
          <w:color w:val="6E6E6E"/>
          <w:sz w:val="28"/>
          <w:szCs w:val="28"/>
        </w:rPr>
        <w:br/>
      </w:r>
      <w:r w:rsidRPr="00170076">
        <w:rPr>
          <w:color w:val="000000"/>
          <w:sz w:val="28"/>
          <w:szCs w:val="28"/>
        </w:rPr>
        <w:t>В дошкольном возрасте на первое место по значимости среди видов деятел</w:t>
      </w:r>
      <w:r w:rsidRPr="00170076">
        <w:rPr>
          <w:color w:val="000000"/>
          <w:sz w:val="28"/>
          <w:szCs w:val="28"/>
        </w:rPr>
        <w:t>ь</w:t>
      </w:r>
      <w:r w:rsidRPr="00170076">
        <w:rPr>
          <w:color w:val="000000"/>
          <w:sz w:val="28"/>
          <w:szCs w:val="28"/>
        </w:rPr>
        <w:t>ности, в которых происходит познавательное развитие, выходит игра.</w:t>
      </w:r>
      <w:r w:rsidRPr="00170076">
        <w:rPr>
          <w:color w:val="6E6E6E"/>
          <w:sz w:val="28"/>
          <w:szCs w:val="28"/>
        </w:rPr>
        <w:br/>
      </w:r>
      <w:r w:rsidRPr="00170076">
        <w:rPr>
          <w:color w:val="000000"/>
          <w:sz w:val="28"/>
          <w:szCs w:val="28"/>
        </w:rPr>
        <w:t>Главные виды игр – сюжетно-ролевые, режиссёрские, театрализованные, п</w:t>
      </w:r>
      <w:r w:rsidRPr="00170076">
        <w:rPr>
          <w:color w:val="000000"/>
          <w:sz w:val="28"/>
          <w:szCs w:val="28"/>
        </w:rPr>
        <w:t>о</w:t>
      </w:r>
      <w:r w:rsidRPr="00170076">
        <w:rPr>
          <w:color w:val="000000"/>
          <w:sz w:val="28"/>
          <w:szCs w:val="28"/>
        </w:rPr>
        <w:t>тому что в этих играх удовлетворяется стремление ребёнка к самостоятел</w:t>
      </w:r>
      <w:r w:rsidRPr="00170076">
        <w:rPr>
          <w:color w:val="000000"/>
          <w:sz w:val="28"/>
          <w:szCs w:val="28"/>
        </w:rPr>
        <w:t>ь</w:t>
      </w:r>
      <w:r w:rsidRPr="00170076">
        <w:rPr>
          <w:color w:val="000000"/>
          <w:sz w:val="28"/>
          <w:szCs w:val="28"/>
        </w:rPr>
        <w:t>ности, активному участию в жизни взрослых. Игра для дошкольника выпо</w:t>
      </w:r>
      <w:r w:rsidRPr="00170076">
        <w:rPr>
          <w:color w:val="000000"/>
          <w:sz w:val="28"/>
          <w:szCs w:val="28"/>
        </w:rPr>
        <w:t>л</w:t>
      </w:r>
      <w:r w:rsidRPr="00170076">
        <w:rPr>
          <w:color w:val="000000"/>
          <w:sz w:val="28"/>
          <w:szCs w:val="28"/>
        </w:rPr>
        <w:t xml:space="preserve">няет ту же функцию, что учебник для школьников, она помогает осознать происходящее вокруг. Все игры, и развивающие Игры с правилами в том числе, удовлетворяют </w:t>
      </w:r>
      <w:proofErr w:type="spellStart"/>
      <w:r w:rsidRPr="00170076">
        <w:rPr>
          <w:color w:val="000000"/>
          <w:sz w:val="28"/>
          <w:szCs w:val="28"/>
        </w:rPr>
        <w:t>ненасыщаемую</w:t>
      </w:r>
      <w:proofErr w:type="spellEnd"/>
      <w:r w:rsidRPr="00170076">
        <w:rPr>
          <w:color w:val="000000"/>
          <w:sz w:val="28"/>
          <w:szCs w:val="28"/>
        </w:rPr>
        <w:t xml:space="preserve"> потребность в познании окружающего.</w:t>
      </w:r>
      <w:r w:rsidRPr="00170076">
        <w:rPr>
          <w:color w:val="6E6E6E"/>
          <w:sz w:val="28"/>
          <w:szCs w:val="28"/>
        </w:rPr>
        <w:br/>
      </w:r>
      <w:r w:rsidRPr="00170076">
        <w:rPr>
          <w:color w:val="000000"/>
          <w:sz w:val="28"/>
          <w:szCs w:val="28"/>
        </w:rPr>
        <w:t>Коммуникативная деятельность, по сравнению с общением в раннем возра</w:t>
      </w:r>
      <w:r w:rsidRPr="00170076">
        <w:rPr>
          <w:color w:val="000000"/>
          <w:sz w:val="28"/>
          <w:szCs w:val="28"/>
        </w:rPr>
        <w:t>с</w:t>
      </w:r>
      <w:r w:rsidRPr="00170076">
        <w:rPr>
          <w:color w:val="000000"/>
          <w:sz w:val="28"/>
          <w:szCs w:val="28"/>
        </w:rPr>
        <w:t>те, становится более содержательной. Дети способны высказывать своё мн</w:t>
      </w:r>
      <w:r w:rsidRPr="00170076">
        <w:rPr>
          <w:color w:val="000000"/>
          <w:sz w:val="28"/>
          <w:szCs w:val="28"/>
        </w:rPr>
        <w:t>е</w:t>
      </w:r>
      <w:r w:rsidRPr="00170076">
        <w:rPr>
          <w:color w:val="000000"/>
          <w:sz w:val="28"/>
          <w:szCs w:val="28"/>
        </w:rPr>
        <w:t>ние, задавать «цепочки» вопросов, обсуждать серьёзные вопросы, настаивать на чём-то.</w:t>
      </w:r>
      <w:r w:rsidRPr="00170076">
        <w:rPr>
          <w:color w:val="6E6E6E"/>
          <w:sz w:val="28"/>
          <w:szCs w:val="28"/>
        </w:rPr>
        <w:br/>
      </w:r>
      <w:r w:rsidRPr="00170076">
        <w:rPr>
          <w:color w:val="000000"/>
          <w:sz w:val="28"/>
          <w:szCs w:val="28"/>
        </w:rPr>
        <w:t>Познавательно-исследовательская деятельность, при правильной организ</w:t>
      </w:r>
      <w:r w:rsidRPr="00170076">
        <w:rPr>
          <w:color w:val="000000"/>
          <w:sz w:val="28"/>
          <w:szCs w:val="28"/>
        </w:rPr>
        <w:t>а</w:t>
      </w:r>
      <w:r w:rsidRPr="00170076">
        <w:rPr>
          <w:color w:val="000000"/>
          <w:sz w:val="28"/>
          <w:szCs w:val="28"/>
        </w:rPr>
        <w:t>ции, учит детей видеть проблему, искать способы её решения, фиксировать результат, анализировать полученные данные.</w:t>
      </w:r>
      <w:r w:rsidRPr="00170076">
        <w:rPr>
          <w:color w:val="6E6E6E"/>
          <w:sz w:val="28"/>
          <w:szCs w:val="28"/>
        </w:rPr>
        <w:br/>
      </w:r>
      <w:r w:rsidRPr="00170076">
        <w:rPr>
          <w:color w:val="000000"/>
          <w:sz w:val="28"/>
          <w:szCs w:val="28"/>
        </w:rPr>
        <w:t>Приобщение детей к чтению художественной литературы и фольклора п</w:t>
      </w:r>
      <w:r w:rsidRPr="00170076">
        <w:rPr>
          <w:color w:val="000000"/>
          <w:sz w:val="28"/>
          <w:szCs w:val="28"/>
        </w:rPr>
        <w:t>о</w:t>
      </w:r>
      <w:r w:rsidRPr="00170076">
        <w:rPr>
          <w:color w:val="000000"/>
          <w:sz w:val="28"/>
          <w:szCs w:val="28"/>
        </w:rPr>
        <w:t>зволяет нам не только пополнить литературный багаж детей, но и воспитать читателя, способного испытывать сострадание и сочувствие к героями книги, отождествлять себя с героями книги.</w:t>
      </w:r>
      <w:r w:rsidRPr="00170076">
        <w:rPr>
          <w:color w:val="6E6E6E"/>
          <w:sz w:val="28"/>
          <w:szCs w:val="28"/>
        </w:rPr>
        <w:br/>
      </w:r>
      <w:r w:rsidRPr="00170076">
        <w:rPr>
          <w:color w:val="000000"/>
          <w:sz w:val="28"/>
          <w:szCs w:val="28"/>
        </w:rPr>
        <w:t>Самообслуживание и элементарный бытовой труд заметно усложняется и п</w:t>
      </w:r>
      <w:r w:rsidRPr="00170076">
        <w:rPr>
          <w:color w:val="000000"/>
          <w:sz w:val="28"/>
          <w:szCs w:val="28"/>
        </w:rPr>
        <w:t>о</w:t>
      </w:r>
      <w:r w:rsidRPr="00170076">
        <w:rPr>
          <w:color w:val="000000"/>
          <w:sz w:val="28"/>
          <w:szCs w:val="28"/>
        </w:rPr>
        <w:t>зволяет детям выделять больше свойств предметов, получать новые знания.</w:t>
      </w:r>
      <w:r w:rsidRPr="00170076">
        <w:rPr>
          <w:color w:val="6E6E6E"/>
          <w:sz w:val="28"/>
          <w:szCs w:val="28"/>
        </w:rPr>
        <w:br/>
      </w:r>
      <w:r w:rsidRPr="00170076">
        <w:rPr>
          <w:color w:val="000000"/>
          <w:sz w:val="28"/>
          <w:szCs w:val="28"/>
        </w:rPr>
        <w:t>Конструирование, Изобразительная деятельность, Музыкальная деятел</w:t>
      </w:r>
      <w:r w:rsidRPr="00170076">
        <w:rPr>
          <w:color w:val="000000"/>
          <w:sz w:val="28"/>
          <w:szCs w:val="28"/>
        </w:rPr>
        <w:t>ь</w:t>
      </w:r>
      <w:r w:rsidRPr="00170076">
        <w:rPr>
          <w:color w:val="000000"/>
          <w:sz w:val="28"/>
          <w:szCs w:val="28"/>
        </w:rPr>
        <w:t>ность, конечно, главным образом решают задачи художественно - эстетич</w:t>
      </w:r>
      <w:r w:rsidRPr="00170076">
        <w:rPr>
          <w:color w:val="000000"/>
          <w:sz w:val="28"/>
          <w:szCs w:val="28"/>
        </w:rPr>
        <w:t>е</w:t>
      </w:r>
      <w:r w:rsidRPr="00170076">
        <w:rPr>
          <w:color w:val="000000"/>
          <w:sz w:val="28"/>
          <w:szCs w:val="28"/>
        </w:rPr>
        <w:t>ского развития детей, но при этом они много узнают нового о средствах и материалах, с которыми работают, знакомятся с произведениями искусства.</w:t>
      </w:r>
      <w:r w:rsidRPr="00170076">
        <w:rPr>
          <w:color w:val="6E6E6E"/>
          <w:sz w:val="28"/>
          <w:szCs w:val="28"/>
        </w:rPr>
        <w:br/>
      </w:r>
      <w:r w:rsidRPr="00170076">
        <w:rPr>
          <w:color w:val="000000"/>
          <w:sz w:val="28"/>
          <w:szCs w:val="28"/>
        </w:rPr>
        <w:t>В рамках Двигательной деятельности, при всей специфичности этой образ</w:t>
      </w:r>
      <w:r w:rsidRPr="00170076">
        <w:rPr>
          <w:color w:val="000000"/>
          <w:sz w:val="28"/>
          <w:szCs w:val="28"/>
        </w:rPr>
        <w:t>о</w:t>
      </w:r>
      <w:r w:rsidRPr="00170076">
        <w:rPr>
          <w:color w:val="000000"/>
          <w:sz w:val="28"/>
          <w:szCs w:val="28"/>
        </w:rPr>
        <w:t>вательной области, мы знакомим детей с различными видами спорта, знам</w:t>
      </w:r>
      <w:r w:rsidRPr="00170076">
        <w:rPr>
          <w:color w:val="000000"/>
          <w:sz w:val="28"/>
          <w:szCs w:val="28"/>
        </w:rPr>
        <w:t>е</w:t>
      </w:r>
      <w:r w:rsidRPr="00170076">
        <w:rPr>
          <w:color w:val="000000"/>
          <w:sz w:val="28"/>
          <w:szCs w:val="28"/>
        </w:rPr>
        <w:t>нитыми спортсменами, олимпийскими играми, формируем представления о здоровом образе жизни.</w:t>
      </w:r>
      <w:r w:rsidRPr="00170076">
        <w:rPr>
          <w:color w:val="6E6E6E"/>
          <w:sz w:val="28"/>
          <w:szCs w:val="28"/>
        </w:rPr>
        <w:br/>
      </w:r>
      <w:r w:rsidRPr="00170076">
        <w:rPr>
          <w:color w:val="000000"/>
          <w:sz w:val="28"/>
          <w:szCs w:val="28"/>
        </w:rPr>
        <w:t>Каждая из специфически детских видов деятельности позволяет реализовать содержании</w:t>
      </w:r>
      <w:r w:rsidRPr="00170076">
        <w:rPr>
          <w:color w:val="6E6E6E"/>
          <w:sz w:val="28"/>
          <w:szCs w:val="28"/>
        </w:rPr>
        <w:br/>
      </w:r>
      <w:r w:rsidRPr="00170076">
        <w:rPr>
          <w:color w:val="000000"/>
          <w:sz w:val="28"/>
          <w:szCs w:val="28"/>
        </w:rPr>
        <w:t>познавательного развития, интегрируя его с другими образовательными о</w:t>
      </w:r>
      <w:r w:rsidRPr="00170076">
        <w:rPr>
          <w:color w:val="000000"/>
          <w:sz w:val="28"/>
          <w:szCs w:val="28"/>
        </w:rPr>
        <w:t>б</w:t>
      </w:r>
      <w:r w:rsidRPr="00170076">
        <w:rPr>
          <w:color w:val="000000"/>
          <w:sz w:val="28"/>
          <w:szCs w:val="28"/>
        </w:rPr>
        <w:t>ластями.</w:t>
      </w:r>
      <w:r w:rsidRPr="00170076">
        <w:rPr>
          <w:color w:val="6E6E6E"/>
          <w:sz w:val="28"/>
          <w:szCs w:val="28"/>
        </w:rPr>
        <w:br/>
      </w:r>
      <w:r w:rsidRPr="00170076">
        <w:rPr>
          <w:color w:val="000000"/>
          <w:sz w:val="28"/>
          <w:szCs w:val="28"/>
        </w:rPr>
        <w:t>Значительную роль в развитии познавательных интересов дошкольников в</w:t>
      </w:r>
      <w:r w:rsidRPr="00170076">
        <w:rPr>
          <w:color w:val="000000"/>
          <w:sz w:val="28"/>
          <w:szCs w:val="28"/>
        </w:rPr>
        <w:t>ы</w:t>
      </w:r>
      <w:r w:rsidRPr="00170076">
        <w:rPr>
          <w:color w:val="000000"/>
          <w:sz w:val="28"/>
          <w:szCs w:val="28"/>
        </w:rPr>
        <w:t xml:space="preserve">полняет предметно - пространственная среда. Насыщенность среды должна </w:t>
      </w:r>
      <w:r w:rsidRPr="00170076">
        <w:rPr>
          <w:color w:val="000000"/>
          <w:sz w:val="28"/>
          <w:szCs w:val="28"/>
        </w:rPr>
        <w:lastRenderedPageBreak/>
        <w:t>соответствовать возрастным возможностям детей и содержанию Программы. Развивающая предметно – пространственная среда должна быть трансфо</w:t>
      </w:r>
      <w:r w:rsidRPr="00170076">
        <w:rPr>
          <w:color w:val="000000"/>
          <w:sz w:val="28"/>
          <w:szCs w:val="28"/>
        </w:rPr>
        <w:t>р</w:t>
      </w:r>
      <w:r w:rsidRPr="00170076">
        <w:rPr>
          <w:color w:val="000000"/>
          <w:sz w:val="28"/>
          <w:szCs w:val="28"/>
        </w:rPr>
        <w:t>мируемой, содержательно - насыщенной, полифункциональной, вариативной, доступной и безопасной.</w:t>
      </w:r>
      <w:r w:rsidRPr="00170076">
        <w:rPr>
          <w:color w:val="6E6E6E"/>
          <w:sz w:val="28"/>
          <w:szCs w:val="28"/>
        </w:rPr>
        <w:br/>
      </w:r>
      <w:r w:rsidRPr="00170076">
        <w:rPr>
          <w:color w:val="000000"/>
          <w:sz w:val="28"/>
          <w:szCs w:val="28"/>
        </w:rPr>
        <w:t>Познавательное развитие предполагает решение самим ребёнком значимых для него задач, что возможно при поддержке детской инициативы и возмо</w:t>
      </w:r>
      <w:r w:rsidRPr="00170076">
        <w:rPr>
          <w:color w:val="000000"/>
          <w:sz w:val="28"/>
          <w:szCs w:val="28"/>
        </w:rPr>
        <w:t>ж</w:t>
      </w:r>
      <w:r w:rsidRPr="00170076">
        <w:rPr>
          <w:color w:val="000000"/>
          <w:sz w:val="28"/>
          <w:szCs w:val="28"/>
        </w:rPr>
        <w:t>ности выбора материалов, видов активности. Ребёнок прилагает собственные усилия, чтобы добыть необходимые знания, если чувствует себя значимым человеком, понимает, что его уважают, с ним считаются, он уверен в себе. В процессе познавательной деятельности ребёнок не боится ошибиться, задаёт вопросы.</w:t>
      </w:r>
      <w:r w:rsidRPr="00170076">
        <w:rPr>
          <w:color w:val="6E6E6E"/>
          <w:sz w:val="28"/>
          <w:szCs w:val="28"/>
        </w:rPr>
        <w:br/>
      </w:r>
      <w:r w:rsidRPr="00170076">
        <w:rPr>
          <w:color w:val="000000"/>
          <w:sz w:val="28"/>
          <w:szCs w:val="28"/>
        </w:rPr>
        <w:t>Целевые ориентиры ФГОС позволяют оценить эффективность познавател</w:t>
      </w:r>
      <w:r w:rsidRPr="00170076">
        <w:rPr>
          <w:color w:val="000000"/>
          <w:sz w:val="28"/>
          <w:szCs w:val="28"/>
        </w:rPr>
        <w:t>ь</w:t>
      </w:r>
      <w:r w:rsidRPr="00170076">
        <w:rPr>
          <w:color w:val="000000"/>
          <w:sz w:val="28"/>
          <w:szCs w:val="28"/>
        </w:rPr>
        <w:t>ного развития детей дошкольников. Познавательное развитие предполагает какие-то «открытия» ребёнка, решение каких-то значимых для него задач с</w:t>
      </w:r>
      <w:r w:rsidRPr="00170076">
        <w:rPr>
          <w:color w:val="000000"/>
          <w:sz w:val="28"/>
          <w:szCs w:val="28"/>
        </w:rPr>
        <w:t>а</w:t>
      </w:r>
      <w:r w:rsidRPr="00170076">
        <w:rPr>
          <w:color w:val="000000"/>
          <w:sz w:val="28"/>
          <w:szCs w:val="28"/>
        </w:rPr>
        <w:t>мостоятельно. Это становится возможным при поддержке детской инициат</w:t>
      </w:r>
      <w:r w:rsidRPr="00170076">
        <w:rPr>
          <w:color w:val="000000"/>
          <w:sz w:val="28"/>
          <w:szCs w:val="28"/>
        </w:rPr>
        <w:t>и</w:t>
      </w:r>
      <w:r w:rsidRPr="00170076">
        <w:rPr>
          <w:color w:val="000000"/>
          <w:sz w:val="28"/>
          <w:szCs w:val="28"/>
        </w:rPr>
        <w:t>вы и возможности выбора материалов, видов активности. воспитательно-развивающий результат познавательной деятельности, в самом общем виде, - это интеллектуально-нравственное развитие личности, приобретение ребё</w:t>
      </w:r>
      <w:r w:rsidRPr="00170076">
        <w:rPr>
          <w:color w:val="000000"/>
          <w:sz w:val="28"/>
          <w:szCs w:val="28"/>
        </w:rPr>
        <w:t>н</w:t>
      </w:r>
      <w:r w:rsidRPr="00170076">
        <w:rPr>
          <w:color w:val="000000"/>
          <w:sz w:val="28"/>
          <w:szCs w:val="28"/>
        </w:rPr>
        <w:t>ком опыта творческой деятельности и ценностного отношения к миру, фо</w:t>
      </w:r>
      <w:r w:rsidRPr="00170076">
        <w:rPr>
          <w:color w:val="000000"/>
          <w:sz w:val="28"/>
          <w:szCs w:val="28"/>
        </w:rPr>
        <w:t>р</w:t>
      </w:r>
      <w:r w:rsidRPr="00170076">
        <w:rPr>
          <w:color w:val="000000"/>
          <w:sz w:val="28"/>
          <w:szCs w:val="28"/>
        </w:rPr>
        <w:t>мирование потребности в знаниях и познании. К концу пребывания в детском саду ребёнок должен овладеть начальными представлениями в области ест</w:t>
      </w:r>
      <w:r w:rsidRPr="00170076">
        <w:rPr>
          <w:color w:val="000000"/>
          <w:sz w:val="28"/>
          <w:szCs w:val="28"/>
        </w:rPr>
        <w:t>е</w:t>
      </w:r>
      <w:r w:rsidRPr="00170076">
        <w:rPr>
          <w:color w:val="000000"/>
          <w:sz w:val="28"/>
          <w:szCs w:val="28"/>
        </w:rPr>
        <w:t>ствознания, математики, истории, научиться принимать самостоятельно р</w:t>
      </w:r>
      <w:r w:rsidRPr="00170076">
        <w:rPr>
          <w:color w:val="000000"/>
          <w:sz w:val="28"/>
          <w:szCs w:val="28"/>
        </w:rPr>
        <w:t>е</w:t>
      </w:r>
      <w:r w:rsidRPr="00170076">
        <w:rPr>
          <w:color w:val="000000"/>
          <w:sz w:val="28"/>
          <w:szCs w:val="28"/>
        </w:rPr>
        <w:t>шения в разных видах деятельности, опираясь на собственные знания.</w:t>
      </w:r>
      <w:r w:rsidRPr="00170076">
        <w:rPr>
          <w:color w:val="6E6E6E"/>
          <w:sz w:val="28"/>
          <w:szCs w:val="28"/>
        </w:rPr>
        <w:br/>
      </w:r>
      <w:r w:rsidRPr="00170076">
        <w:rPr>
          <w:color w:val="000000"/>
          <w:sz w:val="28"/>
          <w:szCs w:val="28"/>
        </w:rPr>
        <w:t>Таким образом, при условии правильно организованного педагогического процесса с применением методик, учитывающих особенности детского ра</w:t>
      </w:r>
      <w:r w:rsidRPr="00170076">
        <w:rPr>
          <w:color w:val="000000"/>
          <w:sz w:val="28"/>
          <w:szCs w:val="28"/>
        </w:rPr>
        <w:t>з</w:t>
      </w:r>
      <w:r w:rsidRPr="00170076">
        <w:rPr>
          <w:color w:val="000000"/>
          <w:sz w:val="28"/>
          <w:szCs w:val="28"/>
        </w:rPr>
        <w:t>вития, с правильно организованной предметно-развивающей средой ребёнок, заканчивая обучение в дошкольном учреждении, успешно овладевает зн</w:t>
      </w:r>
      <w:r w:rsidRPr="00170076">
        <w:rPr>
          <w:color w:val="000000"/>
          <w:sz w:val="28"/>
          <w:szCs w:val="28"/>
        </w:rPr>
        <w:t>а</w:t>
      </w:r>
      <w:r w:rsidRPr="00170076">
        <w:rPr>
          <w:color w:val="000000"/>
          <w:sz w:val="28"/>
          <w:szCs w:val="28"/>
        </w:rPr>
        <w:t>ниями, умениями и навыками, необходимыми для успешного начала школ</w:t>
      </w:r>
      <w:r w:rsidRPr="00170076">
        <w:rPr>
          <w:color w:val="000000"/>
          <w:sz w:val="28"/>
          <w:szCs w:val="28"/>
        </w:rPr>
        <w:t>ь</w:t>
      </w:r>
      <w:r w:rsidRPr="00170076">
        <w:rPr>
          <w:color w:val="000000"/>
          <w:sz w:val="28"/>
          <w:szCs w:val="28"/>
        </w:rPr>
        <w:t>ного периода детства.</w:t>
      </w:r>
    </w:p>
    <w:p w:rsidR="00170076" w:rsidRPr="00170076" w:rsidRDefault="00170076" w:rsidP="00170076">
      <w:pPr>
        <w:pStyle w:val="a3"/>
        <w:shd w:val="clear" w:color="auto" w:fill="FCFCFC"/>
        <w:spacing w:before="225" w:beforeAutospacing="0" w:after="0" w:afterAutospacing="0" w:line="300" w:lineRule="atLeast"/>
        <w:rPr>
          <w:color w:val="6E6E6E"/>
          <w:sz w:val="28"/>
          <w:szCs w:val="28"/>
        </w:rPr>
      </w:pPr>
      <w:r w:rsidRPr="00170076">
        <w:rPr>
          <w:color w:val="000000"/>
          <w:sz w:val="28"/>
          <w:szCs w:val="28"/>
        </w:rPr>
        <w:t>Список используемых источников:</w:t>
      </w:r>
      <w:r w:rsidRPr="00170076">
        <w:rPr>
          <w:color w:val="6E6E6E"/>
          <w:sz w:val="28"/>
          <w:szCs w:val="28"/>
        </w:rPr>
        <w:br/>
      </w:r>
      <w:r w:rsidRPr="00170076">
        <w:rPr>
          <w:color w:val="000000"/>
          <w:sz w:val="28"/>
          <w:szCs w:val="28"/>
        </w:rPr>
        <w:t>1. Э. А. Баранова, Формирование у дошкольников познавательного интереса как интегративного психического образования /Э. А. Баранова// Интеграция образования. –2006. –№ 3. – С. 124–128.</w:t>
      </w:r>
      <w:r w:rsidRPr="00170076">
        <w:rPr>
          <w:color w:val="6E6E6E"/>
          <w:sz w:val="28"/>
          <w:szCs w:val="28"/>
        </w:rPr>
        <w:br/>
      </w:r>
      <w:r w:rsidRPr="00170076">
        <w:rPr>
          <w:color w:val="000000"/>
          <w:sz w:val="28"/>
          <w:szCs w:val="28"/>
        </w:rPr>
        <w:t xml:space="preserve">2. Н. С. </w:t>
      </w:r>
      <w:proofErr w:type="spellStart"/>
      <w:r w:rsidRPr="00170076">
        <w:rPr>
          <w:color w:val="000000"/>
          <w:sz w:val="28"/>
          <w:szCs w:val="28"/>
        </w:rPr>
        <w:t>Голицина</w:t>
      </w:r>
      <w:proofErr w:type="spellEnd"/>
      <w:r w:rsidRPr="00170076">
        <w:rPr>
          <w:color w:val="000000"/>
          <w:sz w:val="28"/>
          <w:szCs w:val="28"/>
        </w:rPr>
        <w:t xml:space="preserve">, И. Б. </w:t>
      </w:r>
      <w:proofErr w:type="spellStart"/>
      <w:r w:rsidRPr="00170076">
        <w:rPr>
          <w:color w:val="000000"/>
          <w:sz w:val="28"/>
          <w:szCs w:val="28"/>
        </w:rPr>
        <w:t>Сенновская</w:t>
      </w:r>
      <w:proofErr w:type="spellEnd"/>
      <w:r w:rsidRPr="00170076">
        <w:rPr>
          <w:color w:val="000000"/>
          <w:sz w:val="28"/>
          <w:szCs w:val="28"/>
        </w:rPr>
        <w:t xml:space="preserve"> Проектный метод в деятельности дошк</w:t>
      </w:r>
      <w:r w:rsidRPr="00170076">
        <w:rPr>
          <w:color w:val="000000"/>
          <w:sz w:val="28"/>
          <w:szCs w:val="28"/>
        </w:rPr>
        <w:t>о</w:t>
      </w:r>
      <w:r w:rsidRPr="00170076">
        <w:rPr>
          <w:color w:val="000000"/>
          <w:sz w:val="28"/>
          <w:szCs w:val="28"/>
        </w:rPr>
        <w:t>льного учреждения. М., 2005.</w:t>
      </w:r>
      <w:r w:rsidRPr="00170076">
        <w:rPr>
          <w:color w:val="6E6E6E"/>
          <w:sz w:val="28"/>
          <w:szCs w:val="28"/>
        </w:rPr>
        <w:br/>
      </w:r>
      <w:r w:rsidRPr="00170076">
        <w:rPr>
          <w:color w:val="000000"/>
          <w:sz w:val="28"/>
          <w:szCs w:val="28"/>
        </w:rPr>
        <w:t>3. Н. А. Короткова, Познавательно-исследовательская деятельность старших дошкольников / Н. А. Короткова //Ребенок в детском саду. – 2003. – № 3, 4.</w:t>
      </w:r>
      <w:r w:rsidRPr="00170076">
        <w:rPr>
          <w:color w:val="6E6E6E"/>
          <w:sz w:val="28"/>
          <w:szCs w:val="28"/>
        </w:rPr>
        <w:br/>
      </w:r>
      <w:r w:rsidRPr="00170076">
        <w:rPr>
          <w:color w:val="000000"/>
          <w:sz w:val="28"/>
          <w:szCs w:val="28"/>
        </w:rPr>
        <w:t xml:space="preserve">4. Е. А. Морозова: //Проблема развития познавательных интересов учащихся в педагогических теориях П. Ф. </w:t>
      </w:r>
      <w:proofErr w:type="spellStart"/>
      <w:r w:rsidRPr="00170076">
        <w:rPr>
          <w:color w:val="000000"/>
          <w:sz w:val="28"/>
          <w:szCs w:val="28"/>
        </w:rPr>
        <w:t>Каптерева</w:t>
      </w:r>
      <w:proofErr w:type="spellEnd"/>
      <w:r w:rsidRPr="00170076">
        <w:rPr>
          <w:color w:val="000000"/>
          <w:sz w:val="28"/>
          <w:szCs w:val="28"/>
        </w:rPr>
        <w:t xml:space="preserve"> и В. П. </w:t>
      </w:r>
      <w:proofErr w:type="spellStart"/>
      <w:r w:rsidRPr="00170076">
        <w:rPr>
          <w:color w:val="000000"/>
          <w:sz w:val="28"/>
          <w:szCs w:val="28"/>
        </w:rPr>
        <w:t>Вахтерова</w:t>
      </w:r>
      <w:proofErr w:type="spellEnd"/>
      <w:r w:rsidRPr="00170076">
        <w:rPr>
          <w:color w:val="000000"/>
          <w:sz w:val="28"/>
          <w:szCs w:val="28"/>
        </w:rPr>
        <w:t xml:space="preserve"> Смоленск, 2004</w:t>
      </w:r>
      <w:r w:rsidRPr="00170076">
        <w:rPr>
          <w:color w:val="6E6E6E"/>
          <w:sz w:val="28"/>
          <w:szCs w:val="28"/>
        </w:rPr>
        <w:br/>
      </w:r>
      <w:r w:rsidRPr="00170076">
        <w:rPr>
          <w:color w:val="000000"/>
          <w:sz w:val="28"/>
          <w:szCs w:val="28"/>
        </w:rPr>
        <w:t>5. Педагогика: учеб. пособие / Под ред. Б.П. Есипова - М.: Просвещение, 1967. - 414 с.</w:t>
      </w:r>
    </w:p>
    <w:p w:rsidR="00170076" w:rsidRPr="00170076" w:rsidRDefault="00170076">
      <w:pPr>
        <w:rPr>
          <w:rFonts w:ascii="Times New Roman" w:hAnsi="Times New Roman" w:cs="Times New Roman"/>
          <w:sz w:val="28"/>
          <w:szCs w:val="28"/>
        </w:rPr>
      </w:pPr>
    </w:p>
    <w:sectPr w:rsidR="00170076" w:rsidRPr="00170076" w:rsidSect="00170076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compat/>
  <w:rsids>
    <w:rsidRoot w:val="00170076"/>
    <w:rsid w:val="00170076"/>
    <w:rsid w:val="00374AD9"/>
    <w:rsid w:val="009C671B"/>
    <w:rsid w:val="009D0552"/>
    <w:rsid w:val="00F70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0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6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1613</Words>
  <Characters>9198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2021-02-25T17:46:00Z</dcterms:created>
  <dcterms:modified xsi:type="dcterms:W3CDTF">2025-11-17T12:16:00Z</dcterms:modified>
</cp:coreProperties>
</file>