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CD" w:rsidRDefault="006A70CD" w:rsidP="006A70CD">
      <w:pPr>
        <w:jc w:val="both"/>
      </w:pPr>
    </w:p>
    <w:p w:rsidR="006A70CD" w:rsidRPr="00835E33" w:rsidRDefault="006A70CD" w:rsidP="006A70CD">
      <w:pPr>
        <w:ind w:right="20"/>
        <w:jc w:val="right"/>
        <w:rPr>
          <w:bCs/>
          <w:i/>
          <w:sz w:val="28"/>
          <w:szCs w:val="28"/>
        </w:rPr>
      </w:pPr>
      <w:proofErr w:type="spellStart"/>
      <w:r w:rsidRPr="00835E33">
        <w:rPr>
          <w:bCs/>
          <w:i/>
          <w:sz w:val="28"/>
          <w:szCs w:val="28"/>
        </w:rPr>
        <w:t>Афонина</w:t>
      </w:r>
      <w:proofErr w:type="spellEnd"/>
      <w:r w:rsidRPr="00835E33">
        <w:rPr>
          <w:bCs/>
          <w:i/>
          <w:sz w:val="28"/>
          <w:szCs w:val="28"/>
        </w:rPr>
        <w:t xml:space="preserve"> Наталья Григорьевна</w:t>
      </w:r>
    </w:p>
    <w:p w:rsidR="006A70CD" w:rsidRPr="00835E33" w:rsidRDefault="006A70CD" w:rsidP="006A70CD">
      <w:pPr>
        <w:ind w:right="20"/>
        <w:jc w:val="center"/>
        <w:rPr>
          <w:bCs/>
          <w:i/>
          <w:sz w:val="28"/>
          <w:szCs w:val="28"/>
        </w:rPr>
      </w:pPr>
      <w:r w:rsidRPr="00835E33">
        <w:rPr>
          <w:bCs/>
          <w:i/>
          <w:sz w:val="28"/>
          <w:szCs w:val="28"/>
        </w:rPr>
        <w:t xml:space="preserve">                                 </w:t>
      </w:r>
      <w:r>
        <w:rPr>
          <w:bCs/>
          <w:i/>
          <w:sz w:val="28"/>
          <w:szCs w:val="28"/>
        </w:rPr>
        <w:t xml:space="preserve">         </w:t>
      </w:r>
      <w:r w:rsidRPr="00835E33">
        <w:rPr>
          <w:bCs/>
          <w:i/>
          <w:sz w:val="28"/>
          <w:szCs w:val="28"/>
        </w:rPr>
        <w:t xml:space="preserve"> Директор, преподаватель общепрофессиональных   </w:t>
      </w:r>
    </w:p>
    <w:p w:rsidR="006A70CD" w:rsidRPr="00835E33" w:rsidRDefault="006A70CD" w:rsidP="006A70CD">
      <w:pPr>
        <w:ind w:right="20"/>
        <w:jc w:val="center"/>
        <w:rPr>
          <w:bCs/>
          <w:i/>
          <w:sz w:val="28"/>
          <w:szCs w:val="28"/>
        </w:rPr>
      </w:pPr>
      <w:r w:rsidRPr="00835E33">
        <w:rPr>
          <w:bCs/>
          <w:i/>
          <w:sz w:val="28"/>
          <w:szCs w:val="28"/>
        </w:rPr>
        <w:t xml:space="preserve">         дисциплин и профессиональных модулей</w:t>
      </w:r>
    </w:p>
    <w:p w:rsidR="006A70CD" w:rsidRPr="00835E33" w:rsidRDefault="006A70CD" w:rsidP="006A70CD">
      <w:pPr>
        <w:ind w:right="20"/>
        <w:jc w:val="right"/>
        <w:rPr>
          <w:bCs/>
          <w:i/>
          <w:sz w:val="28"/>
          <w:szCs w:val="28"/>
        </w:rPr>
      </w:pPr>
      <w:r w:rsidRPr="00835E33">
        <w:rPr>
          <w:bCs/>
          <w:i/>
          <w:sz w:val="28"/>
          <w:szCs w:val="28"/>
        </w:rPr>
        <w:t>ГБПОУ «</w:t>
      </w:r>
      <w:proofErr w:type="spellStart"/>
      <w:r w:rsidRPr="00835E33">
        <w:rPr>
          <w:bCs/>
          <w:i/>
          <w:sz w:val="28"/>
          <w:szCs w:val="28"/>
        </w:rPr>
        <w:t>Енакиевский</w:t>
      </w:r>
      <w:proofErr w:type="spellEnd"/>
      <w:r w:rsidRPr="00835E33">
        <w:rPr>
          <w:bCs/>
          <w:i/>
          <w:sz w:val="28"/>
          <w:szCs w:val="28"/>
        </w:rPr>
        <w:t xml:space="preserve"> индустриально – металлургический техникум» </w:t>
      </w:r>
    </w:p>
    <w:p w:rsidR="006A70CD" w:rsidRPr="00223575" w:rsidRDefault="006A70CD" w:rsidP="006A70CD">
      <w:pPr>
        <w:ind w:right="20"/>
        <w:jc w:val="right"/>
        <w:rPr>
          <w:bCs/>
          <w:i/>
          <w:sz w:val="28"/>
          <w:szCs w:val="28"/>
        </w:rPr>
      </w:pPr>
    </w:p>
    <w:p w:rsidR="006A70CD" w:rsidRPr="00835E33" w:rsidRDefault="006A70CD" w:rsidP="006A70CD">
      <w:pPr>
        <w:pStyle w:val="a3"/>
        <w:jc w:val="center"/>
        <w:rPr>
          <w:b/>
          <w:sz w:val="28"/>
          <w:szCs w:val="28"/>
        </w:rPr>
      </w:pPr>
      <w:r w:rsidRPr="00835E33">
        <w:rPr>
          <w:b/>
          <w:sz w:val="28"/>
          <w:szCs w:val="28"/>
        </w:rPr>
        <w:t>РАЗВИТИЕ ПРОФЕССИОНАЛЬНЫХ КОМПЕТЕНЦИЙ БУДУЩИХ РАБОЧИХ СРЕДСТВАМИ ТВОРЧЕСКИХ ЗАДАНИЙ НА УРОКАХ И ВНЕКЛАССНОЙ ДЕЯТЕЛЬНОСТИ ПО ТЕХНИЧЕСКОМУ ТВОРЧЕСТВУ</w:t>
      </w:r>
    </w:p>
    <w:p w:rsidR="006A70CD" w:rsidRDefault="006A70CD" w:rsidP="006A70C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35E33">
        <w:rPr>
          <w:sz w:val="28"/>
          <w:szCs w:val="28"/>
        </w:rPr>
        <w:t>Современные экономические реалии диктуют новые требования к уровню подготовки квалифицированных кадров. От современного рабочего ожидается высокая конкурентоспособность, гибкость на рынке труда и профессионализм. Производство, постоянно трансформирующееся под влиянием научно-технического прогресса, требует от своих сотрудников широкого спектра знаний и умений, позволяющих им адаптироваться к новым условиям, осваивать новые технологии и успешно справляться с возрастающим уровнем сложности трудовых задач.</w:t>
      </w:r>
    </w:p>
    <w:p w:rsidR="006A70CD" w:rsidRPr="00835E33" w:rsidRDefault="006A70CD" w:rsidP="006A70C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35E33">
        <w:rPr>
          <w:sz w:val="28"/>
          <w:szCs w:val="28"/>
        </w:rPr>
        <w:t>Ключевым элементом профессиональной компетентности сегодня является творческий потенциал личности, который проявляется в способности генерировать новаторские идеи и отходить от стереотипных подходов к решению задач. Специалист с развитым творческим потенциалом способен самостоятельно находить области для самовыражения, формулировать нестандартные задачи и успешно воплощать в жизнь оригинальные решения.</w:t>
      </w:r>
    </w:p>
    <w:p w:rsidR="006A70CD" w:rsidRPr="00835E33" w:rsidRDefault="006A70CD" w:rsidP="006A70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5E33">
        <w:rPr>
          <w:sz w:val="28"/>
          <w:szCs w:val="28"/>
        </w:rPr>
        <w:t>Образовательный процесс в профессиональных учебных заведениях должен ориентироваться не только на текущие, но и на будущие потребности рынка труда. Педагогам необходимо активно внедрять инновационные образовательные методики и технологии, которые способствуют не только передаче знаний, умений и навыков, но и формированию устойчивого интереса к выбранной специальности, а также стимулируют мыслительную деятельность и творческое начало учащихся. Теоретическая значимость данного подхода заключается в формировании глубокого интереса к профессии через развитие творческой активности как на уроках, так и во внеурочное время, а также в установлении связи между техническим творчеством и профессиональной мотивацией.</w:t>
      </w:r>
    </w:p>
    <w:p w:rsidR="006A70CD" w:rsidRPr="00835E33" w:rsidRDefault="006A70CD" w:rsidP="006A70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35E33">
        <w:rPr>
          <w:sz w:val="28"/>
          <w:szCs w:val="28"/>
        </w:rPr>
        <w:t>Интерес, как важнейшая личностная характеристика</w:t>
      </w:r>
      <w:r>
        <w:rPr>
          <w:sz w:val="28"/>
          <w:szCs w:val="28"/>
        </w:rPr>
        <w:t>, определяет отношение обучающегося</w:t>
      </w:r>
      <w:r w:rsidRPr="00835E33">
        <w:rPr>
          <w:sz w:val="28"/>
          <w:szCs w:val="28"/>
        </w:rPr>
        <w:t xml:space="preserve"> к учебе и будущей работе. Его отсутствие может привести к неудовлетворенности, академическим трудностям и, как следствие, к отсеву студентов. Психологи трактуют интерес как избирательное отношение к определенному виду деятельности, побуждающее к углубленному познанию и </w:t>
      </w:r>
      <w:r w:rsidRPr="00835E33">
        <w:rPr>
          <w:sz w:val="28"/>
          <w:szCs w:val="28"/>
        </w:rPr>
        <w:lastRenderedPageBreak/>
        <w:t>овладению им. Для формирования профессионального интереса необходима целенаправленная учебная и производственная деятельность.</w:t>
      </w:r>
    </w:p>
    <w:p w:rsidR="006A70CD" w:rsidRPr="00835E33" w:rsidRDefault="006A70CD" w:rsidP="006A70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35E33">
        <w:rPr>
          <w:sz w:val="28"/>
          <w:szCs w:val="28"/>
        </w:rPr>
        <w:t>Развитие познавательной активности и способности применять полученные знания на практике играют существенную роль в формировании интереса к профессии. Важным аспектом в этом контексте является развитие профессионального мышления. Например, для слесарей по контрольно-измерительным приборам критически важна способность к быстрой и точной диагностике неисправностей. Обучение, построенное на решении диагностических задач, способствует развитию этого навыка.</w:t>
      </w:r>
    </w:p>
    <w:p w:rsidR="006A70CD" w:rsidRPr="00835E33" w:rsidRDefault="006A70CD" w:rsidP="006A70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5E33">
        <w:rPr>
          <w:sz w:val="28"/>
          <w:szCs w:val="28"/>
        </w:rPr>
        <w:t>Условия, способствующие росту профессионального интереса, включают применение развивающих и проблемно-развивающих методик, стимулирующих познавательные мотивы, интерес к знаниям и умение решать практические задачи. Воспитательная функция обучения заключается в формировании не только профессиональных знаний, но и в развитии навыков переноса теоретических знаний в практику, что прививает учащимся целеустремленность и организованность.</w:t>
      </w:r>
    </w:p>
    <w:p w:rsidR="006A70CD" w:rsidRPr="00835E33" w:rsidRDefault="006A70CD" w:rsidP="006A70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5E33">
        <w:rPr>
          <w:sz w:val="28"/>
          <w:szCs w:val="28"/>
        </w:rPr>
        <w:t xml:space="preserve">Четкое планирование целей каждого урока </w:t>
      </w:r>
      <w:proofErr w:type="spellStart"/>
      <w:r w:rsidRPr="00835E33">
        <w:rPr>
          <w:sz w:val="28"/>
          <w:szCs w:val="28"/>
        </w:rPr>
        <w:t>спецтехнологии</w:t>
      </w:r>
      <w:proofErr w:type="spellEnd"/>
      <w:r w:rsidRPr="00835E33">
        <w:rPr>
          <w:sz w:val="28"/>
          <w:szCs w:val="28"/>
        </w:rPr>
        <w:t>, организация самостоятельной работы с разнообразными источниками информации, постепенное наращивание активности учащихся и корректное использование учебно-наглядных пособий и натуральных образцов способствуют формированию системных знаний и профессионально ориентированного мышления. Важно, чтобы учебный материал демонстрировал неразрывную связь теории с практикой.</w:t>
      </w:r>
    </w:p>
    <w:p w:rsidR="006A70CD" w:rsidRPr="00835E33" w:rsidRDefault="006A70CD" w:rsidP="006A70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35E33">
        <w:rPr>
          <w:sz w:val="28"/>
          <w:szCs w:val="28"/>
        </w:rPr>
        <w:t>Предметно-технические кружки открывают широкие возможности для развития профессионального интереса и технического мышления, ориентированы на формирование не только интереса, но и мастерства. Традиционная система образования часто игнорирует обучение методологии творчества, что ограничивает подготовку будущих специалистов к инновационной деятельности. Новые социально-экономические условия требуют пересмотра педагогических подходов и внедрения технологий, способствующих управлению творческим процессом.</w:t>
      </w:r>
    </w:p>
    <w:p w:rsidR="006A70CD" w:rsidRPr="00835E33" w:rsidRDefault="006A70CD" w:rsidP="006A70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35E33">
        <w:rPr>
          <w:sz w:val="28"/>
          <w:szCs w:val="28"/>
        </w:rPr>
        <w:t>Основная задача профессионального обучения – создание условий для развития творческих способностей учащихся, таких как критическое осмысление производственных процессов, использование технических средств, анализ и синтез, создание новых объектов и систем, выявление недостатков и преимуществ. Современная методология технического творчества позволяет системно формировать творческое мышление, делая его многоаспектным и способствуя поиску более оригинальных решений.</w:t>
      </w:r>
    </w:p>
    <w:p w:rsidR="006A70CD" w:rsidRPr="00835E33" w:rsidRDefault="006A70CD" w:rsidP="006A70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5E33">
        <w:rPr>
          <w:sz w:val="28"/>
          <w:szCs w:val="28"/>
        </w:rPr>
        <w:t xml:space="preserve">Новые педагогические технологии должны обеспечивать: овладение методами развития творческого воображения, применение проблемно-алгоритмических форм представления информации, создание творческой образовательной среды, приобретение опыта решения реальных технических </w:t>
      </w:r>
      <w:r w:rsidRPr="00835E33">
        <w:rPr>
          <w:sz w:val="28"/>
          <w:szCs w:val="28"/>
        </w:rPr>
        <w:lastRenderedPageBreak/>
        <w:t>задач и управление поисковой деятельностью учащихся посредством системы усложняющихся творческих заданий.</w:t>
      </w:r>
      <w:r>
        <w:rPr>
          <w:sz w:val="28"/>
          <w:szCs w:val="28"/>
        </w:rPr>
        <w:t xml:space="preserve"> </w:t>
      </w:r>
      <w:r w:rsidRPr="00835E33">
        <w:rPr>
          <w:sz w:val="28"/>
          <w:szCs w:val="28"/>
        </w:rPr>
        <w:t>Разработка творческих заданий, стимулирующих профессиональное развитие, требует внимательного проектирования. Они должны быть не просто эвристическими, а целенаправленно выстраивать логику профессиональной деятельности, включающую анализ, поиск решений, разработку и реализацию. Например, для будущего слесаря КИП</w:t>
      </w:r>
      <w:r>
        <w:rPr>
          <w:sz w:val="28"/>
          <w:szCs w:val="28"/>
        </w:rPr>
        <w:t xml:space="preserve"> </w:t>
      </w:r>
      <w:r w:rsidRPr="00835E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35E33">
        <w:rPr>
          <w:sz w:val="28"/>
          <w:szCs w:val="28"/>
        </w:rPr>
        <w:t>А можно предложить задание по диагностике и ремонту сложного измерительного прибора, где требуется не только владение инструментами, но и понимание принципов работы, умение анализировать схемы и искать альтернативные пути устранения неисправностей. Такие задания, выходящие за рамки шаблонных процедур, способствуют развитию критического мышления и формированию навыков решения нестандартных проблем</w:t>
      </w:r>
    </w:p>
    <w:p w:rsidR="006A70CD" w:rsidRPr="00835E33" w:rsidRDefault="006A70CD" w:rsidP="006A70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35E33">
        <w:rPr>
          <w:sz w:val="28"/>
          <w:szCs w:val="28"/>
        </w:rPr>
        <w:t>Проблема формирования устойчивого профессион</w:t>
      </w:r>
      <w:r>
        <w:rPr>
          <w:sz w:val="28"/>
          <w:szCs w:val="28"/>
        </w:rPr>
        <w:t>ального интереса у моих студентов</w:t>
      </w:r>
      <w:r w:rsidRPr="00835E33">
        <w:rPr>
          <w:sz w:val="28"/>
          <w:szCs w:val="28"/>
        </w:rPr>
        <w:t>, особенно в такой сложной профессии, как слесарь контрольно-измерительных приборов и автоматики, актуальна. Эти специалисты нуждаются не только в глубоких теоретических знаниях, но и в практическом их применении. Поэтому крайне важно прививать им устойчивый интерес к профессии, развивая техническое мышление и побуждая к творчеству. Профессиональная подготовка, формирование интереса и техническое творчество – ключевые составляющие для подготовки высококвалифицированных кадров. Теоретическая подготовка неразрывно связана с производственным обучением.</w:t>
      </w:r>
    </w:p>
    <w:p w:rsidR="006A70CD" w:rsidRPr="00835E33" w:rsidRDefault="006A70CD" w:rsidP="006A70CD">
      <w:pPr>
        <w:pStyle w:val="a3"/>
        <w:jc w:val="both"/>
        <w:rPr>
          <w:sz w:val="28"/>
          <w:szCs w:val="28"/>
        </w:rPr>
      </w:pPr>
    </w:p>
    <w:p w:rsidR="006A70CD" w:rsidRDefault="006A70CD" w:rsidP="006A70CD">
      <w:pPr>
        <w:jc w:val="both"/>
      </w:pPr>
    </w:p>
    <w:p w:rsidR="0070501B" w:rsidRDefault="0070501B">
      <w:bookmarkStart w:id="0" w:name="_GoBack"/>
      <w:bookmarkEnd w:id="0"/>
    </w:p>
    <w:sectPr w:rsidR="0070501B" w:rsidSect="00C408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CD"/>
    <w:rsid w:val="006A70CD"/>
    <w:rsid w:val="0070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8F4B6-3330-4376-9557-77F20CF8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C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0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2026-02-15T13:03:00Z</dcterms:created>
  <dcterms:modified xsi:type="dcterms:W3CDTF">2026-02-15T13:05:00Z</dcterms:modified>
</cp:coreProperties>
</file>