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6A" w:rsidRPr="00F15D6A" w:rsidRDefault="00F15D6A" w:rsidP="00F15D6A">
      <w:pPr>
        <w:spacing w:before="120" w:after="120" w:line="420" w:lineRule="atLeast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proofErr w:type="spellStart"/>
      <w:r w:rsidRPr="00F15D6A">
        <w:rPr>
          <w:rFonts w:ascii="Arial" w:eastAsia="Times New Roman" w:hAnsi="Arial" w:cs="Arial"/>
          <w:b/>
          <w:i/>
          <w:sz w:val="24"/>
          <w:szCs w:val="24"/>
          <w:lang w:eastAsia="ru-RU"/>
        </w:rPr>
        <w:t>Финяк</w:t>
      </w:r>
      <w:proofErr w:type="spellEnd"/>
      <w:r w:rsidRPr="00F15D6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Ольга Александровна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</w:p>
    <w:p w:rsidR="00F15D6A" w:rsidRPr="00F15D6A" w:rsidRDefault="00F15D6A" w:rsidP="00F15D6A">
      <w:pPr>
        <w:spacing w:before="120" w:after="120" w:line="420" w:lineRule="atLeast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i/>
          <w:sz w:val="24"/>
          <w:szCs w:val="24"/>
          <w:lang w:eastAsia="ru-RU"/>
        </w:rPr>
        <w:t>учитель начальных классов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</w:p>
    <w:p w:rsidR="00F15D6A" w:rsidRPr="00F15D6A" w:rsidRDefault="00F15D6A" w:rsidP="00F15D6A">
      <w:pPr>
        <w:spacing w:before="120" w:after="120" w:line="420" w:lineRule="atLeast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МАОУ СОШ №12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F15D6A">
        <w:rPr>
          <w:rFonts w:ascii="Arial" w:eastAsia="Times New Roman" w:hAnsi="Arial" w:cs="Arial"/>
          <w:sz w:val="24"/>
          <w:szCs w:val="24"/>
          <w:lang w:eastAsia="ru-RU"/>
        </w:rPr>
        <w:t>Использование самостоятельно созданных информационных образовательных ресурсов (ИОР) в начальной школе, включая привлечение учащихся к их разработке, становится важным инструментом модернизации учебного процесса. Это позволяет сделать обучение более интерактивным, мотивирующим и соответствующим современным требованиям ФГОС, которые акцентируют внимание на развитии навыков самостоятельной работы, критического мышления и информационной грамотности.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nsportal.ru +2</w:t>
      </w:r>
    </w:p>
    <w:p w:rsidR="00F15D6A" w:rsidRPr="00F15D6A" w:rsidRDefault="00F15D6A" w:rsidP="00F15D6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15D6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Цели и задачи использования ИОР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цели:</w:t>
      </w:r>
    </w:p>
    <w:p w:rsidR="00F15D6A" w:rsidRPr="00F15D6A" w:rsidRDefault="00F15D6A" w:rsidP="00F15D6A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повышение мотивации к обучению за счёт интерактивности и наглядности материалов;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moluch.ru +1</w:t>
      </w:r>
    </w:p>
    <w:p w:rsidR="00F15D6A" w:rsidRPr="00F15D6A" w:rsidRDefault="00F15D6A" w:rsidP="00F15D6A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развитие навыков работы с информацией: поиск, анализ, систематизация, представление данных;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1urok.ru +1</w:t>
      </w:r>
    </w:p>
    <w:p w:rsidR="00F15D6A" w:rsidRPr="00F15D6A" w:rsidRDefault="00F15D6A" w:rsidP="00F15D6A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формирование информационной культуры и цифровой грамотности; </w:t>
      </w:r>
    </w:p>
    <w:p w:rsidR="00F15D6A" w:rsidRPr="00F15D6A" w:rsidRDefault="00F15D6A" w:rsidP="00F15D6A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индивидуализация обучения с учётом особенностей и интересов учащихся;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multiurok.ru +1</w:t>
      </w:r>
    </w:p>
    <w:p w:rsidR="00F15D6A" w:rsidRPr="00F15D6A" w:rsidRDefault="00F15D6A" w:rsidP="00F15D6A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 xml:space="preserve">активизация познавательной деятельности и переход от объяснительно-иллюстрированного метода к </w:t>
      </w:r>
      <w:proofErr w:type="spellStart"/>
      <w:r w:rsidRPr="00F15D6A">
        <w:rPr>
          <w:rFonts w:ascii="Arial" w:eastAsia="Times New Roman" w:hAnsi="Arial" w:cs="Arial"/>
          <w:sz w:val="24"/>
          <w:szCs w:val="24"/>
          <w:lang w:eastAsia="ru-RU"/>
        </w:rPr>
        <w:t>деятельностному</w:t>
      </w:r>
      <w:proofErr w:type="spellEnd"/>
      <w:r w:rsidRPr="00F15D6A">
        <w:rPr>
          <w:rFonts w:ascii="Arial" w:eastAsia="Times New Roman" w:hAnsi="Arial" w:cs="Arial"/>
          <w:sz w:val="24"/>
          <w:szCs w:val="24"/>
          <w:lang w:eastAsia="ru-RU"/>
        </w:rPr>
        <w:t>, где ученик становится активным субъектом обучения.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nsportal.ru +1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F15D6A" w:rsidRPr="00F15D6A" w:rsidRDefault="00F15D6A" w:rsidP="00F15D6A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создание дидактических материалов (презентаций, тренажёров, игр) для изучения конкретных тем;</w:t>
      </w:r>
    </w:p>
    <w:p w:rsidR="00F15D6A" w:rsidRPr="00F15D6A" w:rsidRDefault="00F15D6A" w:rsidP="00F15D6A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разработка инструментов для самопроверки и самоконтроля;</w:t>
      </w:r>
    </w:p>
    <w:p w:rsidR="00F15D6A" w:rsidRPr="00F15D6A" w:rsidRDefault="00F15D6A" w:rsidP="00F15D6A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организация проектной и исследовательской деятельности с использованием цифровых технологий;</w:t>
      </w:r>
    </w:p>
    <w:p w:rsidR="00F15D6A" w:rsidRPr="00F15D6A" w:rsidRDefault="00F15D6A" w:rsidP="00F15D6A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развитие творческих способностей учащихся через создание образовательных ресурсов.</w:t>
      </w:r>
    </w:p>
    <w:p w:rsidR="00F15D6A" w:rsidRPr="00F15D6A" w:rsidRDefault="00F15D6A" w:rsidP="00F15D6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15D6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Формы самостоятельно созданных ИОР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К таким ресурсам могут относиться:</w:t>
      </w:r>
    </w:p>
    <w:p w:rsidR="00F15D6A" w:rsidRPr="00F15D6A" w:rsidRDefault="00F15D6A" w:rsidP="00F15D6A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Мультимедийные презентации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с использованием текста, изображений, анимации, видео и аудиоматериалов. Ученики могут создавать презентации по темам уроков (например, «Моя семья», «Мой домашний питомец») или для внеурочных мероприятий.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nsportal.ru +2</w:t>
      </w:r>
    </w:p>
    <w:p w:rsidR="00F15D6A" w:rsidRPr="00F15D6A" w:rsidRDefault="00F15D6A" w:rsidP="00F15D6A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Интерактивные тренажёры и игры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, разработанные с помощью онлайн-конструкторов или графических редакторов. Например, тренажёры для отработки орфографии, математических примеров, изучения таблицы умножения.</w:t>
      </w:r>
    </w:p>
    <w:p w:rsidR="00F15D6A" w:rsidRPr="00F15D6A" w:rsidRDefault="00F15D6A" w:rsidP="00F15D6A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Электронные тесты и опросники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для самопроверки или взаимопроверки знаний. Можно использовать платформы с возможностью создания собственных заданий (например, онлайн-тесты на onlinetestpad.com). </w:t>
      </w:r>
    </w:p>
    <w:p w:rsidR="00F15D6A" w:rsidRPr="00F15D6A" w:rsidRDefault="00F15D6A" w:rsidP="00F15D6A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Виртуальные экскурсии и модели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(например, по музеям, природным объектам), созданные с помощью доступных инструментов.</w:t>
      </w:r>
    </w:p>
    <w:p w:rsidR="00F15D6A" w:rsidRPr="00F15D6A" w:rsidRDefault="00F15D6A" w:rsidP="00F15D6A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Блоги, портфолио или онлайн-дневники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, где ученики фиксируют свои достижения, рефлексию, творческие работы.</w:t>
      </w:r>
    </w:p>
    <w:p w:rsidR="00F15D6A" w:rsidRPr="00F15D6A" w:rsidRDefault="00F15D6A" w:rsidP="00F15D6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15D6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Привлечение учащихся к созданию ИОР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Учащиеся могут участвовать в создании образовательных ресурсов на разных этапах:</w:t>
      </w:r>
    </w:p>
    <w:p w:rsidR="00F15D6A" w:rsidRPr="00F15D6A" w:rsidRDefault="00F15D6A" w:rsidP="00F15D6A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Выбор темы и планирование.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Учитель предлагает тему, а ученики выбирают аспект, который им интересен, и формулируют цель проекта.</w:t>
      </w:r>
    </w:p>
    <w:p w:rsidR="00F15D6A" w:rsidRPr="00F15D6A" w:rsidRDefault="00F15D6A" w:rsidP="00F15D6A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Сбор материалов.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Дети ищут информацию в интернете, библиотеках, проводят опросы или эксперименты.</w:t>
      </w:r>
    </w:p>
    <w:p w:rsidR="00F15D6A" w:rsidRPr="00F15D6A" w:rsidRDefault="00F15D6A" w:rsidP="00F15D6A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Создание продукта.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Используются простые в освоении инструменты: графические редакторы (</w:t>
      </w:r>
      <w:proofErr w:type="spellStart"/>
      <w:r w:rsidRPr="00F15D6A">
        <w:rPr>
          <w:rFonts w:ascii="Arial" w:eastAsia="Times New Roman" w:hAnsi="Arial" w:cs="Arial"/>
          <w:sz w:val="24"/>
          <w:szCs w:val="24"/>
          <w:lang w:eastAsia="ru-RU"/>
        </w:rPr>
        <w:t>Paint</w:t>
      </w:r>
      <w:proofErr w:type="spellEnd"/>
      <w:r w:rsidRPr="00F15D6A">
        <w:rPr>
          <w:rFonts w:ascii="Arial" w:eastAsia="Times New Roman" w:hAnsi="Arial" w:cs="Arial"/>
          <w:sz w:val="24"/>
          <w:szCs w:val="24"/>
          <w:lang w:eastAsia="ru-RU"/>
        </w:rPr>
        <w:t>), программы для создания презентаций (</w:t>
      </w:r>
      <w:proofErr w:type="spellStart"/>
      <w:r w:rsidRPr="00F15D6A">
        <w:rPr>
          <w:rFonts w:ascii="Arial" w:eastAsia="Times New Roman" w:hAnsi="Arial" w:cs="Arial"/>
          <w:sz w:val="24"/>
          <w:szCs w:val="24"/>
          <w:lang w:eastAsia="ru-RU"/>
        </w:rPr>
        <w:t>PowerPoint</w:t>
      </w:r>
      <w:proofErr w:type="spellEnd"/>
      <w:r w:rsidRPr="00F15D6A">
        <w:rPr>
          <w:rFonts w:ascii="Arial" w:eastAsia="Times New Roman" w:hAnsi="Arial" w:cs="Arial"/>
          <w:sz w:val="24"/>
          <w:szCs w:val="24"/>
          <w:lang w:eastAsia="ru-RU"/>
        </w:rPr>
        <w:t>), онлайн-конструкторы игр и тестов.</w:t>
      </w:r>
    </w:p>
    <w:p w:rsidR="00F15D6A" w:rsidRPr="00F15D6A" w:rsidRDefault="00F15D6A" w:rsidP="00F15D6A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Презентация и обсуждение.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Готовые работы демонстрируются классу, что способствует развитию коммуникативных навыков и умения аргументировать свою позицию.</w:t>
      </w:r>
    </w:p>
    <w:p w:rsidR="00F15D6A" w:rsidRPr="00F15D6A" w:rsidRDefault="00F15D6A" w:rsidP="00F15D6A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в учебном процессе.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Созданные ресурсы могут применяться на уроках, во внеурочной деятельности или для дистанционного обучения.</w:t>
      </w:r>
    </w:p>
    <w:p w:rsidR="00F15D6A" w:rsidRPr="00F15D6A" w:rsidRDefault="00F15D6A" w:rsidP="00F15D6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15D6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Преимущества и риски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Преимущества:</w:t>
      </w:r>
    </w:p>
    <w:p w:rsidR="00F15D6A" w:rsidRPr="00F15D6A" w:rsidRDefault="00F15D6A" w:rsidP="00F15D6A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повышение интереса к учёбе за счёт творческой деятельности;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prodlenka.org +1</w:t>
      </w:r>
    </w:p>
    <w:p w:rsidR="00F15D6A" w:rsidRPr="00F15D6A" w:rsidRDefault="00F15D6A" w:rsidP="00F15D6A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</w:t>
      </w:r>
      <w:proofErr w:type="spellStart"/>
      <w:r w:rsidRPr="00F15D6A">
        <w:rPr>
          <w:rFonts w:ascii="Arial" w:eastAsia="Times New Roman" w:hAnsi="Arial" w:cs="Arial"/>
          <w:sz w:val="24"/>
          <w:szCs w:val="24"/>
          <w:lang w:eastAsia="ru-RU"/>
        </w:rPr>
        <w:t>метапредметных</w:t>
      </w:r>
      <w:proofErr w:type="spellEnd"/>
      <w:r w:rsidRPr="00F15D6A">
        <w:rPr>
          <w:rFonts w:ascii="Arial" w:eastAsia="Times New Roman" w:hAnsi="Arial" w:cs="Arial"/>
          <w:sz w:val="24"/>
          <w:szCs w:val="24"/>
          <w:lang w:eastAsia="ru-RU"/>
        </w:rPr>
        <w:t xml:space="preserve"> навыков: умение работать в команде, планировать время, анализировать информацию;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nsportal.ru +1</w:t>
      </w:r>
    </w:p>
    <w:p w:rsidR="00F15D6A" w:rsidRPr="00F15D6A" w:rsidRDefault="00F15D6A" w:rsidP="00F15D6A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формирование навыков самообразования и самоконтроля;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nsportal.ru +1</w:t>
      </w:r>
    </w:p>
    <w:p w:rsidR="00F15D6A" w:rsidRPr="00F15D6A" w:rsidRDefault="00F15D6A" w:rsidP="00F15D6A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возможность адаптации материалов под индивидуальные потребности учащихся. 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Риски и ограничения:</w:t>
      </w:r>
    </w:p>
    <w:p w:rsidR="00F15D6A" w:rsidRPr="00F15D6A" w:rsidRDefault="00F15D6A" w:rsidP="00F15D6A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необходимость контроля качества создаваемых ресурсов (достоверность информации, эргономичность);</w:t>
      </w:r>
    </w:p>
    <w:p w:rsidR="00F15D6A" w:rsidRPr="00F15D6A" w:rsidRDefault="00F15D6A" w:rsidP="00F15D6A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риск перегрузки учащихся технической стороной работы в ущерб содержательной;</w:t>
      </w:r>
    </w:p>
    <w:p w:rsidR="00F15D6A" w:rsidRPr="00F15D6A" w:rsidRDefault="00F15D6A" w:rsidP="00F15D6A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необходимость соблюдения </w:t>
      </w:r>
      <w:proofErr w:type="spellStart"/>
      <w:r w:rsidRPr="00F15D6A">
        <w:rPr>
          <w:rFonts w:ascii="Arial" w:eastAsia="Times New Roman" w:hAnsi="Arial" w:cs="Arial"/>
          <w:sz w:val="24"/>
          <w:szCs w:val="24"/>
          <w:lang w:eastAsia="ru-RU"/>
        </w:rPr>
        <w:t>здоровьесберегающих</w:t>
      </w:r>
      <w:proofErr w:type="spellEnd"/>
      <w:r w:rsidRPr="00F15D6A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технологий (ограничение времени работы за компьютером); </w:t>
      </w:r>
      <w:r w:rsidRPr="00F15D6A">
        <w:rPr>
          <w:rFonts w:ascii="Arial" w:eastAsia="Times New Roman" w:hAnsi="Arial" w:cs="Arial"/>
          <w:sz w:val="18"/>
          <w:szCs w:val="18"/>
          <w:lang w:eastAsia="ru-RU"/>
        </w:rPr>
        <w:t>multiurok.ru +1</w:t>
      </w:r>
    </w:p>
    <w:p w:rsidR="00F15D6A" w:rsidRPr="00F15D6A" w:rsidRDefault="00F15D6A" w:rsidP="00F15D6A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не все дети могут обладать равными навыками работы с технологиями, что требует дополнительной поддержки.</w:t>
      </w:r>
    </w:p>
    <w:p w:rsidR="00F15D6A" w:rsidRPr="00F15D6A" w:rsidRDefault="00F15D6A" w:rsidP="00F15D6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15D6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Рекомендации по организации работы</w:t>
      </w:r>
    </w:p>
    <w:p w:rsidR="00F15D6A" w:rsidRPr="00F15D6A" w:rsidRDefault="00F15D6A" w:rsidP="00F15D6A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Начинать с простых проектов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, постепенно усложняя задачи. Например, сначала создавать презентации, потом — интерактивные игры.</w:t>
      </w:r>
    </w:p>
    <w:p w:rsidR="00F15D6A" w:rsidRPr="00F15D6A" w:rsidRDefault="00F15D6A" w:rsidP="00F15D6A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Использовать готовые шаблоны и конструкторы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, чтобы снизить порог входа для учащихся.</w:t>
      </w:r>
    </w:p>
    <w:p w:rsidR="00F15D6A" w:rsidRPr="00F15D6A" w:rsidRDefault="00F15D6A" w:rsidP="00F15D6A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Организовывать совместные проекты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 с участием родителей или старших школьников.</w:t>
      </w:r>
    </w:p>
    <w:p w:rsidR="00F15D6A" w:rsidRPr="00F15D6A" w:rsidRDefault="00F15D6A" w:rsidP="00F15D6A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Проводить уроки по основам цифровой гигиены и безопасности в интернете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15D6A" w:rsidRPr="00F15D6A" w:rsidRDefault="00F15D6A" w:rsidP="00F15D6A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Интегрировать создание ИОР в учебный план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, например, в рамках проектной деятельности или внеурочных занятий.</w:t>
      </w:r>
    </w:p>
    <w:p w:rsidR="00F15D6A" w:rsidRPr="00F15D6A" w:rsidRDefault="00F15D6A" w:rsidP="00F15D6A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Оценивать не только конечный продукт, но и процесс работы</w:t>
      </w:r>
      <w:r w:rsidRPr="00F15D6A">
        <w:rPr>
          <w:rFonts w:ascii="Arial" w:eastAsia="Times New Roman" w:hAnsi="Arial" w:cs="Arial"/>
          <w:sz w:val="24"/>
          <w:szCs w:val="24"/>
          <w:lang w:eastAsia="ru-RU"/>
        </w:rPr>
        <w:t>: умение планировать, распределять задачи, работать в команде.</w:t>
      </w:r>
    </w:p>
    <w:p w:rsidR="00F15D6A" w:rsidRPr="00F15D6A" w:rsidRDefault="00F15D6A" w:rsidP="00F15D6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15D6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Вывод</w:t>
      </w:r>
    </w:p>
    <w:p w:rsidR="00F15D6A" w:rsidRPr="00F15D6A" w:rsidRDefault="00F15D6A" w:rsidP="00F15D6A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5D6A">
        <w:rPr>
          <w:rFonts w:ascii="Arial" w:eastAsia="Times New Roman" w:hAnsi="Arial" w:cs="Arial"/>
          <w:sz w:val="24"/>
          <w:szCs w:val="24"/>
          <w:lang w:eastAsia="ru-RU"/>
        </w:rPr>
        <w:t>Самостоятельно созданные информационные образовательные ресурсы в начальной школе — эффективный инструмент для повышения качества обучения и развития ключевых компетенций учащихся. Привлечение детей к их созданию не только углубляет понимание учебного материала, но и формирует навыки, востребованные в современном информационном обществе. Однако важно грамотно организовывать такую работу, учитывая возрастные особенности и технические возможности учащихся.</w:t>
      </w:r>
    </w:p>
    <w:p w:rsidR="00E349DF" w:rsidRDefault="00F15D6A" w:rsidP="00F15D6A">
      <w:r w:rsidRPr="00F15D6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15D6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15D6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15D6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15D6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E3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179"/>
    <w:multiLevelType w:val="multilevel"/>
    <w:tmpl w:val="2474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223C"/>
    <w:multiLevelType w:val="multilevel"/>
    <w:tmpl w:val="285A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2ADB"/>
    <w:multiLevelType w:val="multilevel"/>
    <w:tmpl w:val="78C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00612"/>
    <w:multiLevelType w:val="multilevel"/>
    <w:tmpl w:val="40FE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A3F7A"/>
    <w:multiLevelType w:val="multilevel"/>
    <w:tmpl w:val="EE4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C013E"/>
    <w:multiLevelType w:val="multilevel"/>
    <w:tmpl w:val="D02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416B70"/>
    <w:multiLevelType w:val="multilevel"/>
    <w:tmpl w:val="DBE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C0"/>
    <w:rsid w:val="00E349DF"/>
    <w:rsid w:val="00ED26C0"/>
    <w:rsid w:val="00F1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7292"/>
  <w15:chartTrackingRefBased/>
  <w15:docId w15:val="{DAF21E85-CDF4-490C-9211-667E981A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3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88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2026-02-23T20:15:00Z</dcterms:created>
  <dcterms:modified xsi:type="dcterms:W3CDTF">2026-02-23T20:15:00Z</dcterms:modified>
</cp:coreProperties>
</file>