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5ADE" w14:textId="28241575" w:rsidR="00292D74" w:rsidRDefault="00292D74" w:rsidP="00292D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Система работы с одаренными </w:t>
      </w:r>
      <w:r w:rsidR="00B232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учениками</w:t>
      </w:r>
    </w:p>
    <w:p w14:paraId="383C349C" w14:textId="77777777" w:rsidR="00292D74" w:rsidRDefault="00292D74" w:rsidP="00292D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879FE49" w14:textId="78BB1345" w:rsidR="00292D74" w:rsidRDefault="00292D74" w:rsidP="00292D7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292D74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Особенности работы с одаренными детьми в школе</w:t>
      </w:r>
    </w:p>
    <w:p w14:paraId="7BC12D20" w14:textId="77777777" w:rsidR="00292D74" w:rsidRPr="00292D74" w:rsidRDefault="00292D74" w:rsidP="00292D7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4B1CFAA1" w14:textId="77777777" w:rsidR="00292D74" w:rsidRPr="0099333E" w:rsidRDefault="00292D74" w:rsidP="00292D74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9333E">
        <w:rPr>
          <w:rFonts w:ascii="Times New Roman" w:eastAsia="Times New Roman" w:hAnsi="Times New Roman"/>
          <w:sz w:val="28"/>
          <w:szCs w:val="28"/>
          <w:lang w:eastAsia="ru-RU"/>
        </w:rPr>
        <w:t>Федеральные стандарты второго поколения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делают акцент на деятельностный подход в образовательном процессе, т.е.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переработку, воспитать способность мыслить самостоятельно, на основе полученного материала.</w:t>
      </w:r>
    </w:p>
    <w:p w14:paraId="31C7D099" w14:textId="77777777" w:rsidR="00292D74" w:rsidRPr="00292D74" w:rsidRDefault="00292D74" w:rsidP="00292D74">
      <w:pPr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292D7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Формы работы с одаренными детьми</w:t>
      </w:r>
    </w:p>
    <w:p w14:paraId="599A5CD1" w14:textId="7B56AFCC" w:rsidR="00292D74" w:rsidRPr="0099333E" w:rsidRDefault="00292D74" w:rsidP="00292D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уроках методы и формы работы с одаренными учащимися, прежде всего, должны органически сочетаться с методами и формами работы со всеми учащимися школы и в то же время отличаться. Говоря о формах работы с одаренными детьми, необходимо сразу оговорить следующее: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работа с такими учащимися распадается на две формы - урочную и внеурочную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Следует признать нецелесообразным в условиях школы выделение таких учащихся в особые группы для обучения по всем предметам. Одаренные дети должны обучаться в классах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 для выполнения ими различного рода проектной деятельности, творческих заданий.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В работе с одаренными детьми целесообразно положить следующие принципы педагогической деятельности: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11E79299" w14:textId="77777777" w:rsidR="00292D74" w:rsidRPr="0099333E" w:rsidRDefault="00292D74" w:rsidP="00292D7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14:paraId="7BEFB4CC" w14:textId="77777777" w:rsidR="00292D74" w:rsidRPr="0099333E" w:rsidRDefault="00292D74" w:rsidP="00292D7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возрастания роли внеурочной деятельности;</w:t>
      </w:r>
    </w:p>
    <w:p w14:paraId="35F7DF4F" w14:textId="77777777" w:rsidR="00292D74" w:rsidRPr="0099333E" w:rsidRDefault="00292D74" w:rsidP="00292D7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индивидуализации и дифференциации обучения;</w:t>
      </w:r>
    </w:p>
    <w:p w14:paraId="013EB471" w14:textId="77777777" w:rsidR="00292D74" w:rsidRPr="0099333E" w:rsidRDefault="00292D74" w:rsidP="00292D7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14:paraId="5D9D0540" w14:textId="77777777" w:rsidR="00292D74" w:rsidRPr="0099333E" w:rsidRDefault="00292D74" w:rsidP="00292D7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свободы выбора учащимися помощи, наставничества.</w:t>
      </w:r>
    </w:p>
    <w:p w14:paraId="6BDF5CEA" w14:textId="50A91FC2" w:rsidR="00292D74" w:rsidRPr="0099333E" w:rsidRDefault="00292D74" w:rsidP="00292D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Таким образом, все перечисленные принципы в полной мере находят отражение в основополагающих идеях новых федеральных стандартов.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работе с одаренными детьми наиболее эффективными из современных педагогических технологий являются технологии продуктивного обучения и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292D74">
          <w:rPr>
            <w:rFonts w:ascii="Times New Roman" w:eastAsia="Times New Roman" w:hAnsi="Times New Roman"/>
            <w:sz w:val="28"/>
            <w:szCs w:val="28"/>
            <w:lang w:eastAsia="ru-RU"/>
          </w:rPr>
          <w:t>компетентностного подхода</w:t>
        </w:r>
      </w:hyperlink>
      <w:r w:rsidRPr="00292D7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Эти технологии позволяют понять точку зрения учащегося и смотреть на вещи с его и со своей точек зрения, использовать исследовательские, частично-поисковые, проблемные,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292D74">
          <w:rPr>
            <w:rFonts w:ascii="Times New Roman" w:eastAsia="Times New Roman" w:hAnsi="Times New Roman"/>
            <w:sz w:val="28"/>
            <w:szCs w:val="28"/>
            <w:lang w:eastAsia="ru-RU"/>
          </w:rPr>
          <w:t>проектные виды деятельности</w:t>
        </w:r>
      </w:hyperlink>
      <w:r w:rsidRPr="00292D7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99333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Pr="0099333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 Хотелось бы подробнее рассмотреть метод проектов.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72FC5B31" w14:textId="77777777" w:rsidR="00292D74" w:rsidRDefault="00292D74" w:rsidP="00292D74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292D7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Метод проектов</w:t>
      </w:r>
    </w:p>
    <w:p w14:paraId="3CFDCD6B" w14:textId="77777777" w:rsidR="00292D74" w:rsidRPr="00292D74" w:rsidRDefault="00292D74" w:rsidP="00292D74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56434D14" w14:textId="77777777" w:rsidR="00292D74" w:rsidRPr="0099333E" w:rsidRDefault="00292D74" w:rsidP="00292D74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9333E">
        <w:rPr>
          <w:rFonts w:ascii="Times New Roman" w:eastAsia="Times New Roman" w:hAnsi="Times New Roman"/>
          <w:sz w:val="28"/>
          <w:szCs w:val="28"/>
          <w:lang w:eastAsia="ru-RU"/>
        </w:rPr>
        <w:t>Метод проектов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относится к технологиям компетентностно-ориентированного обучения. Использование данного метода на уроках и во внеурочной деятельности даёт новые возможности в активизации познавательного интереса учащихся, развития творческих способностей. С учётом интересов и уровней дарования конкретных учеников им предлагается выполнить тот или иной проект: проанализировать и найти решение практической задачи, выстроив свою работу в режиме исследования и завершив ее публичным докладом с защитой своей позиции. Такая форма обучения позволяет одаренному ребенку, продолжая учиться вместе со сверстниками и оставаясь включенным в привычные социальные взаимоотношения, вместе с тем качественно углублять свои знания и выявить свои ресурсы в области, соответствующей содержанию его одаренности. Учитель в этой ситуации выступает консультантом, координатором проекта, помощником, направляющим поиск решения проблемы, но не доминирующей фигурой в учебном процессе.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9333E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Главная задача учителя - помочь одаренному ребенку вовремя проявить и развить свой талант</w:t>
      </w:r>
      <w:r w:rsidRPr="0099333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EF0CFDB" w14:textId="77777777" w:rsidR="00292D74" w:rsidRPr="0099333E" w:rsidRDefault="00292D74" w:rsidP="00292D7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3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В заключение хотелось бы отметить, что работа педагога с одаренными детьми — это сложный и никогда не прекращающийся процесс. Он требует от учителя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родителями. Он требует постоянного роста мастерства педагогической гибкости, умения отказаться оттого, что еще сегодня казалось творческой находкой и сильной стороной. Об этом очень точно высказался Сократ: «Учитель, подготовь себе ученика, у которого сам сможешь учиться».</w:t>
      </w:r>
    </w:p>
    <w:p w14:paraId="612F49C6" w14:textId="77777777" w:rsidR="007B57DD" w:rsidRDefault="007B57DD"/>
    <w:sectPr w:rsidR="007B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B6"/>
    <w:multiLevelType w:val="hybridMultilevel"/>
    <w:tmpl w:val="8920375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3398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74"/>
    <w:rsid w:val="00147E25"/>
    <w:rsid w:val="00292D74"/>
    <w:rsid w:val="00400239"/>
    <w:rsid w:val="007B57DD"/>
    <w:rsid w:val="009550C6"/>
    <w:rsid w:val="00B2329B"/>
    <w:rsid w:val="00C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26C1"/>
  <w15:chartTrackingRefBased/>
  <w15:docId w15:val="{0FFC0BB5-50EF-4DC6-B298-000D8FD8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7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113" TargetMode="External"/><Relationship Id="rId5" Type="http://schemas.openxmlformats.org/officeDocument/2006/relationships/hyperlink" Target="http://pedsovet.su/publ/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Бесхмельный</dc:creator>
  <cp:keywords/>
  <dc:description/>
  <cp:lastModifiedBy>Дмитрий Бесхмельный</cp:lastModifiedBy>
  <cp:revision>2</cp:revision>
  <dcterms:created xsi:type="dcterms:W3CDTF">2026-04-01T15:30:00Z</dcterms:created>
  <dcterms:modified xsi:type="dcterms:W3CDTF">2026-04-01T15:36:00Z</dcterms:modified>
</cp:coreProperties>
</file>