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240" w:rsidRDefault="00DD1240" w:rsidP="00DC02A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240">
        <w:rPr>
          <w:rFonts w:ascii="Times New Roman" w:hAnsi="Times New Roman" w:cs="Times New Roman"/>
          <w:b/>
          <w:sz w:val="28"/>
          <w:szCs w:val="28"/>
        </w:rPr>
        <w:t>Формирование культуры личности в образовательном процессе обучающегося, получающего рабочую профессию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533A9" w:rsidRDefault="009533A9" w:rsidP="009533A9">
      <w:pPr>
        <w:spacing w:after="0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Монеткина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Ольга Юрьевна</w:t>
      </w:r>
    </w:p>
    <w:p w:rsidR="009533A9" w:rsidRPr="00DD1240" w:rsidRDefault="009533A9" w:rsidP="009533A9">
      <w:pPr>
        <w:spacing w:after="0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Педагог-организатор </w:t>
      </w:r>
    </w:p>
    <w:p w:rsidR="009533A9" w:rsidRDefault="009533A9" w:rsidP="009533A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9533A9" w:rsidRDefault="009533A9" w:rsidP="009533A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статье представлена практическая работа деятельности творческого коллектива </w:t>
      </w:r>
      <w:r w:rsidRPr="009533A9">
        <w:rPr>
          <w:rFonts w:ascii="Times New Roman" w:hAnsi="Times New Roman" w:cs="Times New Roman"/>
          <w:sz w:val="28"/>
          <w:szCs w:val="28"/>
        </w:rPr>
        <w:t xml:space="preserve">POLITEH </w:t>
      </w:r>
      <w:proofErr w:type="gramStart"/>
      <w:r w:rsidRPr="009533A9">
        <w:rPr>
          <w:rFonts w:ascii="Times New Roman" w:hAnsi="Times New Roman" w:cs="Times New Roman"/>
          <w:sz w:val="28"/>
          <w:szCs w:val="28"/>
        </w:rPr>
        <w:t>HEARTs</w:t>
      </w:r>
      <w:r>
        <w:rPr>
          <w:rFonts w:ascii="Times New Roman" w:hAnsi="Times New Roman" w:cs="Times New Roman"/>
          <w:sz w:val="28"/>
          <w:szCs w:val="28"/>
        </w:rPr>
        <w:t xml:space="preserve"> 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ГАПОУ АО «Архангельский политехнический техникум».</w:t>
      </w:r>
    </w:p>
    <w:p w:rsidR="00250EF8" w:rsidRDefault="00B601CB" w:rsidP="00B601C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B601CB">
        <w:rPr>
          <w:rFonts w:ascii="Times New Roman" w:hAnsi="Times New Roman" w:cs="Times New Roman"/>
          <w:sz w:val="28"/>
          <w:szCs w:val="28"/>
        </w:rPr>
        <w:t>В современной системе среднего профессионального образования (СПО) подготовка квалифицированного рабочего требует не только освоения профессиональных компетенций, но и развития личности в целом. Вне</w:t>
      </w:r>
      <w:r>
        <w:rPr>
          <w:rFonts w:ascii="Times New Roman" w:hAnsi="Times New Roman" w:cs="Times New Roman"/>
          <w:sz w:val="28"/>
          <w:szCs w:val="28"/>
        </w:rPr>
        <w:t>классное творческое</w:t>
      </w:r>
      <w:r w:rsidRPr="00B601CB">
        <w:rPr>
          <w:rFonts w:ascii="Times New Roman" w:hAnsi="Times New Roman" w:cs="Times New Roman"/>
          <w:sz w:val="28"/>
          <w:szCs w:val="28"/>
        </w:rPr>
        <w:t xml:space="preserve"> занятие является важнейшим компонентом образовательного процесса, способствующим формированию гармонично развитого специалиста, готового к решению нестандартных задач и эффективной социализации.</w:t>
      </w:r>
    </w:p>
    <w:p w:rsidR="00B601CB" w:rsidRDefault="00B601CB" w:rsidP="00B601C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B601CB">
        <w:rPr>
          <w:rFonts w:ascii="Times New Roman" w:hAnsi="Times New Roman" w:cs="Times New Roman"/>
          <w:sz w:val="28"/>
          <w:szCs w:val="28"/>
        </w:rPr>
        <w:t>Досуговая деятельность в работе с подростком, получающим рабочую профессию, должна быть выстроена в системе эстетических моментов, полезных для формирования эстетического вкуса, так как введение их всего лишь в отдельные эстетико-художественные ситуации не дает оснований для воспитания вкуса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1CB">
        <w:rPr>
          <w:rFonts w:ascii="Times New Roman" w:hAnsi="Times New Roman" w:cs="Times New Roman"/>
          <w:sz w:val="28"/>
          <w:szCs w:val="28"/>
        </w:rPr>
        <w:t>эстетической культуры в целом. Отсутствие системы не содействует эстетическому гармоническому развитию.</w:t>
      </w:r>
    </w:p>
    <w:p w:rsidR="00B601CB" w:rsidRDefault="00B601CB" w:rsidP="00B601C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B601CB">
        <w:rPr>
          <w:rFonts w:ascii="Times New Roman" w:hAnsi="Times New Roman" w:cs="Times New Roman"/>
          <w:sz w:val="28"/>
          <w:szCs w:val="28"/>
        </w:rPr>
        <w:t>Традиционно обучение рабочим профессиям фокусируется на формировании жестких навыков: умении работать на станке, выполнять сварочные работы, монтировать конструкции. Однако для успешной карьеры современному специал</w:t>
      </w:r>
      <w:r>
        <w:rPr>
          <w:rFonts w:ascii="Times New Roman" w:hAnsi="Times New Roman" w:cs="Times New Roman"/>
          <w:sz w:val="28"/>
          <w:szCs w:val="28"/>
        </w:rPr>
        <w:t xml:space="preserve">исту необходимы и гибкие навыки: </w:t>
      </w:r>
      <w:r w:rsidRPr="00B601CB">
        <w:rPr>
          <w:rFonts w:ascii="Times New Roman" w:hAnsi="Times New Roman" w:cs="Times New Roman"/>
          <w:sz w:val="28"/>
          <w:szCs w:val="28"/>
        </w:rPr>
        <w:t>креативность, коммуникабельность, умение работать в команде и критическое мышление. Внеклассная творческая работа выступает эффективным инструментом для их развития.</w:t>
      </w:r>
    </w:p>
    <w:p w:rsidR="00CD6E62" w:rsidRDefault="00CD6E62" w:rsidP="00B601C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D6E62">
        <w:rPr>
          <w:rFonts w:ascii="Times New Roman" w:hAnsi="Times New Roman" w:cs="Times New Roman"/>
          <w:sz w:val="28"/>
          <w:szCs w:val="28"/>
        </w:rPr>
        <w:t>Дополнительное образование помогает подростку легче и быстрее проникнуться и прочувствовать эстетику культуры через массовые формы культурных мероприятий, где даже соревновательный процесс не ставит задачи для выявления лучших из лучших и не является проверкой творческих данных подростка. Это игра, которая помогает легко принять 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E62">
        <w:rPr>
          <w:rFonts w:ascii="Times New Roman" w:hAnsi="Times New Roman" w:cs="Times New Roman"/>
          <w:sz w:val="28"/>
          <w:szCs w:val="28"/>
        </w:rPr>
        <w:t xml:space="preserve">правила, что вполне понятны и приемлемы для любого подростка. Конечно, социально-досуговые формирования для детей, которые посещаются подростком именно для понимания и воспитания в себе эстетической культуры, легко </w:t>
      </w:r>
      <w:r w:rsidRPr="00CD6E62">
        <w:rPr>
          <w:rFonts w:ascii="Times New Roman" w:hAnsi="Times New Roman" w:cs="Times New Roman"/>
          <w:sz w:val="28"/>
          <w:szCs w:val="28"/>
        </w:rPr>
        <w:lastRenderedPageBreak/>
        <w:t xml:space="preserve">помогают её формированию. Также в этом участвует школьное образование и профессиональное образование гуманитарного направления. И если колледжи </w:t>
      </w:r>
      <w:r w:rsidR="000B05BA" w:rsidRPr="00CD6E62">
        <w:rPr>
          <w:rFonts w:ascii="Times New Roman" w:hAnsi="Times New Roman" w:cs="Times New Roman"/>
          <w:sz w:val="28"/>
          <w:szCs w:val="28"/>
        </w:rPr>
        <w:t>культуры, музыкальные</w:t>
      </w:r>
      <w:r w:rsidRPr="00CD6E62">
        <w:rPr>
          <w:rFonts w:ascii="Times New Roman" w:hAnsi="Times New Roman" w:cs="Times New Roman"/>
          <w:sz w:val="28"/>
          <w:szCs w:val="28"/>
        </w:rPr>
        <w:t xml:space="preserve"> колледжи, педагогические колледжи и т.д. особо не нуждаются в пояснительной части необходимости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 то колледжи и техникумы, где обучающийся</w:t>
      </w:r>
      <w:r w:rsidRPr="00CD6E62">
        <w:rPr>
          <w:rFonts w:ascii="Times New Roman" w:hAnsi="Times New Roman" w:cs="Times New Roman"/>
          <w:sz w:val="28"/>
          <w:szCs w:val="28"/>
        </w:rPr>
        <w:t xml:space="preserve"> получает не только среднее образование, но и рабочую профессию, не всегда способны вовлечь подростка в культурную творческую деятельность. Часто педагог-организатор или педагог по воспитательной работе не может найти правильный подход к такому</w:t>
      </w:r>
      <w:r>
        <w:rPr>
          <w:rFonts w:ascii="Times New Roman" w:hAnsi="Times New Roman" w:cs="Times New Roman"/>
          <w:sz w:val="28"/>
          <w:szCs w:val="28"/>
        </w:rPr>
        <w:t xml:space="preserve"> обучающемуся</w:t>
      </w:r>
      <w:r w:rsidRPr="00CD6E62">
        <w:rPr>
          <w:rFonts w:ascii="Times New Roman" w:hAnsi="Times New Roman" w:cs="Times New Roman"/>
          <w:sz w:val="28"/>
          <w:szCs w:val="28"/>
        </w:rPr>
        <w:t xml:space="preserve">, давя на него, либо своим авторитетом, либо простой необходимостью его участия в том или ином мероприятии. Подросток, получающий рабочую профессию, иногда не может, а иногда не желает понимать, для чего ему культурное просвещение и эстетическое воспитание: он не видит в этом практического применения в обычной жизни и в своей профессии. Вот для таких </w:t>
      </w:r>
      <w:r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CD6E62">
        <w:rPr>
          <w:rFonts w:ascii="Times New Roman" w:hAnsi="Times New Roman" w:cs="Times New Roman"/>
          <w:sz w:val="28"/>
          <w:szCs w:val="28"/>
        </w:rPr>
        <w:t>необходима особая организация творческой деятельности, которая сможет обеспечить им возможность самовыражения, раскроет творческий потенциал и поможет в формировании эстетического восприятия культуры.</w:t>
      </w:r>
    </w:p>
    <w:p w:rsidR="00F361A4" w:rsidRDefault="00F361A4" w:rsidP="00B601C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техникуме или колледже есть студия, кружок или объединение, та база, где обучающиеся встречаются для внеурочной досуговой деятельности. Э</w:t>
      </w:r>
      <w:r w:rsidRPr="00F361A4">
        <w:rPr>
          <w:rFonts w:ascii="Times New Roman" w:hAnsi="Times New Roman" w:cs="Times New Roman"/>
          <w:sz w:val="28"/>
          <w:szCs w:val="28"/>
        </w:rPr>
        <w:t>то эффективный ин</w:t>
      </w:r>
      <w:r>
        <w:rPr>
          <w:rFonts w:ascii="Times New Roman" w:hAnsi="Times New Roman" w:cs="Times New Roman"/>
          <w:sz w:val="28"/>
          <w:szCs w:val="28"/>
        </w:rPr>
        <w:t xml:space="preserve">струмент для развития студентов и реализации их потенциала. Сцена помогает раскрыть все потаённые таланты и направить эту энергию в русло созидания и творения. </w:t>
      </w:r>
    </w:p>
    <w:p w:rsidR="00F361A4" w:rsidRDefault="00F361A4" w:rsidP="00B601C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361A4">
        <w:rPr>
          <w:rFonts w:ascii="Times New Roman" w:hAnsi="Times New Roman" w:cs="Times New Roman"/>
          <w:sz w:val="28"/>
          <w:szCs w:val="28"/>
        </w:rPr>
        <w:t xml:space="preserve">Выступление на сцене, хотя и кажется далеким от задач студента рабочей специальности (сварщика, автомеханика, повара), на самом деле является </w:t>
      </w:r>
      <w:r>
        <w:rPr>
          <w:rFonts w:ascii="Times New Roman" w:hAnsi="Times New Roman" w:cs="Times New Roman"/>
          <w:sz w:val="28"/>
          <w:szCs w:val="28"/>
        </w:rPr>
        <w:t xml:space="preserve">серьёзным </w:t>
      </w:r>
      <w:r w:rsidRPr="00F361A4">
        <w:rPr>
          <w:rFonts w:ascii="Times New Roman" w:hAnsi="Times New Roman" w:cs="Times New Roman"/>
          <w:sz w:val="28"/>
          <w:szCs w:val="28"/>
        </w:rPr>
        <w:t>инструментом для его профессионального и личностного роста. Это не просто развлечение, а инт</w:t>
      </w:r>
      <w:r>
        <w:rPr>
          <w:rFonts w:ascii="Times New Roman" w:hAnsi="Times New Roman" w:cs="Times New Roman"/>
          <w:sz w:val="28"/>
          <w:szCs w:val="28"/>
        </w:rPr>
        <w:t xml:space="preserve">енсивный тренинг гибких навыков, </w:t>
      </w:r>
      <w:r w:rsidRPr="00F361A4">
        <w:rPr>
          <w:rFonts w:ascii="Times New Roman" w:hAnsi="Times New Roman" w:cs="Times New Roman"/>
          <w:sz w:val="28"/>
          <w:szCs w:val="28"/>
        </w:rPr>
        <w:t>которые сегодня ценятся</w:t>
      </w:r>
      <w:r>
        <w:rPr>
          <w:rFonts w:ascii="Times New Roman" w:hAnsi="Times New Roman" w:cs="Times New Roman"/>
          <w:sz w:val="28"/>
          <w:szCs w:val="28"/>
        </w:rPr>
        <w:t xml:space="preserve"> работодателями не меньше, чем </w:t>
      </w:r>
      <w:r w:rsidRPr="00F361A4">
        <w:rPr>
          <w:rFonts w:ascii="Times New Roman" w:hAnsi="Times New Roman" w:cs="Times New Roman"/>
          <w:sz w:val="28"/>
          <w:szCs w:val="28"/>
        </w:rPr>
        <w:t xml:space="preserve"> умения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профессиональные</w:t>
      </w:r>
      <w:r w:rsidRPr="00F361A4">
        <w:rPr>
          <w:rFonts w:ascii="Times New Roman" w:hAnsi="Times New Roman" w:cs="Times New Roman"/>
          <w:sz w:val="28"/>
          <w:szCs w:val="28"/>
        </w:rPr>
        <w:t>.</w:t>
      </w:r>
    </w:p>
    <w:p w:rsidR="00F361A4" w:rsidRPr="00F361A4" w:rsidRDefault="00F361A4" w:rsidP="00F361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61A4">
        <w:rPr>
          <w:rFonts w:ascii="Times New Roman" w:hAnsi="Times New Roman" w:cs="Times New Roman"/>
          <w:sz w:val="28"/>
          <w:szCs w:val="28"/>
        </w:rPr>
        <w:t xml:space="preserve">Преодоление страха. </w:t>
      </w:r>
    </w:p>
    <w:p w:rsidR="00F361A4" w:rsidRDefault="00F361A4" w:rsidP="00B601C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361A4">
        <w:rPr>
          <w:rFonts w:ascii="Times New Roman" w:hAnsi="Times New Roman" w:cs="Times New Roman"/>
          <w:sz w:val="28"/>
          <w:szCs w:val="28"/>
        </w:rPr>
        <w:t>Для многих людей выступление перед публикой — один из самых сильных страхов. Студенты рабочих специальностей часто представляют свою будущую деятельность как сугубо прикладную, "в тени", где общение минимально. Выступление на сцене заставляет их выйти из зоны комфорта.</w:t>
      </w:r>
    </w:p>
    <w:p w:rsidR="000B05BA" w:rsidRDefault="00080C2A" w:rsidP="000B05BA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80C2A">
        <w:rPr>
          <w:rFonts w:ascii="Times New Roman" w:hAnsi="Times New Roman" w:cs="Times New Roman"/>
          <w:sz w:val="28"/>
          <w:szCs w:val="28"/>
        </w:rPr>
        <w:t xml:space="preserve">Успешно пройдя через волнение, выучив </w:t>
      </w:r>
      <w:r w:rsidR="000B05BA">
        <w:rPr>
          <w:rFonts w:ascii="Times New Roman" w:hAnsi="Times New Roman" w:cs="Times New Roman"/>
          <w:sz w:val="28"/>
          <w:szCs w:val="28"/>
        </w:rPr>
        <w:t xml:space="preserve">сложный </w:t>
      </w:r>
      <w:r w:rsidRPr="00080C2A">
        <w:rPr>
          <w:rFonts w:ascii="Times New Roman" w:hAnsi="Times New Roman" w:cs="Times New Roman"/>
          <w:sz w:val="28"/>
          <w:szCs w:val="28"/>
        </w:rPr>
        <w:t xml:space="preserve">текст или исполнив номер, </w:t>
      </w:r>
      <w:r w:rsidR="00211E75"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Pr="00080C2A">
        <w:rPr>
          <w:rFonts w:ascii="Times New Roman" w:hAnsi="Times New Roman" w:cs="Times New Roman"/>
          <w:sz w:val="28"/>
          <w:szCs w:val="28"/>
        </w:rPr>
        <w:t xml:space="preserve">получает мощный прилив уверенности. Эта уверенность переносится и на профессиональную сферу: ему становится </w:t>
      </w:r>
      <w:r w:rsidRPr="00080C2A">
        <w:rPr>
          <w:rFonts w:ascii="Times New Roman" w:hAnsi="Times New Roman" w:cs="Times New Roman"/>
          <w:sz w:val="28"/>
          <w:szCs w:val="28"/>
        </w:rPr>
        <w:lastRenderedPageBreak/>
        <w:t xml:space="preserve">проще задавать вопросы мастеру, отстаивать свое мнение по технологии работы или предлагать </w:t>
      </w:r>
      <w:r w:rsidR="00F748E7">
        <w:rPr>
          <w:rFonts w:ascii="Times New Roman" w:hAnsi="Times New Roman" w:cs="Times New Roman"/>
          <w:sz w:val="28"/>
          <w:szCs w:val="28"/>
        </w:rPr>
        <w:t>что-то новое в работе</w:t>
      </w:r>
      <w:r w:rsidRPr="00080C2A">
        <w:rPr>
          <w:rFonts w:ascii="Times New Roman" w:hAnsi="Times New Roman" w:cs="Times New Roman"/>
          <w:sz w:val="28"/>
          <w:szCs w:val="28"/>
        </w:rPr>
        <w:t>.</w:t>
      </w:r>
    </w:p>
    <w:p w:rsidR="000B05BA" w:rsidRPr="000B05BA" w:rsidRDefault="000B05BA" w:rsidP="00B8244A">
      <w:pPr>
        <w:rPr>
          <w:rFonts w:eastAsia="Times New Roman"/>
          <w:lang w:eastAsia="ru-RU"/>
        </w:rPr>
      </w:pPr>
      <w:r w:rsidRPr="000B05BA">
        <w:rPr>
          <w:noProof/>
          <w:sz w:val="28"/>
          <w:szCs w:val="28"/>
          <w:lang w:eastAsia="ru-RU"/>
        </w:rPr>
        <w:drawing>
          <wp:inline distT="0" distB="0" distL="0" distR="0">
            <wp:extent cx="3725833" cy="2354827"/>
            <wp:effectExtent l="0" t="0" r="8255" b="7620"/>
            <wp:docPr id="1" name="Рисунок 1" descr="C:\Users\Admin\Downloads\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84" cy="24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5BA">
        <w:rPr>
          <w:rFonts w:eastAsia="Times New Roman"/>
          <w:noProof/>
          <w:lang w:eastAsia="ru-RU"/>
        </w:rPr>
        <w:drawing>
          <wp:inline distT="0" distB="0" distL="0" distR="0">
            <wp:extent cx="1569583" cy="2355018"/>
            <wp:effectExtent l="0" t="0" r="0" b="7620"/>
            <wp:docPr id="3" name="Рисунок 3" descr="C:\Users\Admin\Downloads\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я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87" cy="23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0E2">
        <w:rPr>
          <w:rFonts w:eastAsia="Times New Roman"/>
          <w:lang w:eastAsia="ru-RU"/>
        </w:rPr>
        <w:t xml:space="preserve"> </w:t>
      </w:r>
    </w:p>
    <w:p w:rsidR="009533A9" w:rsidRPr="009533A9" w:rsidRDefault="004870E2" w:rsidP="009533A9">
      <w:pPr>
        <w:ind w:firstLine="85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r w:rsidR="009533A9" w:rsidRPr="009533A9">
        <w:rPr>
          <w:rFonts w:eastAsia="Times New Roman"/>
          <w:noProof/>
          <w:lang w:eastAsia="ru-RU"/>
        </w:rPr>
        <w:drawing>
          <wp:inline distT="0" distB="0" distL="0" distR="0">
            <wp:extent cx="4462818" cy="2825336"/>
            <wp:effectExtent l="0" t="0" r="0" b="0"/>
            <wp:docPr id="15" name="Рисунок 15" descr="C:\Users\Admin\Downloads\я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я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08" cy="283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BA" w:rsidRPr="000B05BA" w:rsidRDefault="000B05BA" w:rsidP="00B8244A">
      <w:pPr>
        <w:ind w:firstLine="851"/>
        <w:rPr>
          <w:rFonts w:eastAsia="Times New Roman"/>
          <w:lang w:eastAsia="ru-RU"/>
        </w:rPr>
      </w:pPr>
    </w:p>
    <w:p w:rsidR="000B05BA" w:rsidRPr="00D75FFB" w:rsidRDefault="000B05BA" w:rsidP="00D75FFB">
      <w:pPr>
        <w:rPr>
          <w:rFonts w:ascii="Times New Roman" w:hAnsi="Times New Roman" w:cs="Times New Roman"/>
          <w:sz w:val="20"/>
          <w:szCs w:val="20"/>
        </w:rPr>
      </w:pPr>
      <w:r w:rsidRPr="000B05BA">
        <w:rPr>
          <w:rFonts w:ascii="Times New Roman" w:hAnsi="Times New Roman" w:cs="Times New Roman"/>
          <w:sz w:val="20"/>
          <w:szCs w:val="20"/>
        </w:rPr>
        <w:t>ГАПОУ Архангельский политехнический техникум. Творческий коллектив POLITEH HEARTs. Новогоднее мероприятие «Новый год наоборот»</w:t>
      </w:r>
      <w:r w:rsidR="00D75FFB">
        <w:rPr>
          <w:rFonts w:ascii="Times New Roman" w:hAnsi="Times New Roman" w:cs="Times New Roman"/>
          <w:sz w:val="20"/>
          <w:szCs w:val="20"/>
        </w:rPr>
        <w:t xml:space="preserve"> 2026 г.</w:t>
      </w:r>
    </w:p>
    <w:p w:rsidR="00941957" w:rsidRDefault="00211E75" w:rsidP="00211E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11E75">
        <w:rPr>
          <w:rFonts w:ascii="Times New Roman" w:hAnsi="Times New Roman" w:cs="Times New Roman"/>
          <w:sz w:val="28"/>
          <w:szCs w:val="28"/>
        </w:rPr>
        <w:t>оммуникативны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11E75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211E75" w:rsidRDefault="00211E75" w:rsidP="00211E75">
      <w:pPr>
        <w:pStyle w:val="a3"/>
        <w:ind w:left="1571"/>
        <w:rPr>
          <w:rFonts w:ascii="Times New Roman" w:hAnsi="Times New Roman" w:cs="Times New Roman"/>
          <w:sz w:val="28"/>
          <w:szCs w:val="28"/>
        </w:rPr>
      </w:pPr>
    </w:p>
    <w:p w:rsidR="00211E75" w:rsidRPr="00DD1240" w:rsidRDefault="00211E75" w:rsidP="00DD1240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11E75">
        <w:rPr>
          <w:rFonts w:ascii="Times New Roman" w:hAnsi="Times New Roman" w:cs="Times New Roman"/>
          <w:sz w:val="28"/>
          <w:szCs w:val="28"/>
        </w:rPr>
        <w:t>На сцене нет возможности спрят</w:t>
      </w:r>
      <w:r>
        <w:rPr>
          <w:rFonts w:ascii="Times New Roman" w:hAnsi="Times New Roman" w:cs="Times New Roman"/>
          <w:sz w:val="28"/>
          <w:szCs w:val="28"/>
        </w:rPr>
        <w:t xml:space="preserve">аться. Все внимание приковано к </w:t>
      </w:r>
      <w:r w:rsidRPr="00211E75">
        <w:rPr>
          <w:rFonts w:ascii="Times New Roman" w:hAnsi="Times New Roman" w:cs="Times New Roman"/>
          <w:sz w:val="28"/>
          <w:szCs w:val="28"/>
        </w:rPr>
        <w:t>выступающему. Это учит контролировать язык тела, голос, интонацию и зрительный контакт.</w:t>
      </w:r>
    </w:p>
    <w:p w:rsidR="00211E75" w:rsidRDefault="00211E75" w:rsidP="00211E75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11E75">
        <w:rPr>
          <w:rFonts w:ascii="Times New Roman" w:hAnsi="Times New Roman" w:cs="Times New Roman"/>
          <w:sz w:val="28"/>
          <w:szCs w:val="28"/>
        </w:rPr>
        <w:t>Эти навыки напрямую применимы в работе. Когда такому специалисту придется объяснять клиенту суть поломки, докладывать о проделанной работе начальнику или проводить инструктаж для новичка, он сможет сделать это четко, уверенно и убедительно.</w:t>
      </w:r>
    </w:p>
    <w:p w:rsidR="008F61C7" w:rsidRPr="00B8244A" w:rsidRDefault="008F61C7" w:rsidP="00B8244A">
      <w:pPr>
        <w:pStyle w:val="a3"/>
        <w:rPr>
          <w:sz w:val="28"/>
          <w:szCs w:val="28"/>
        </w:rPr>
      </w:pPr>
      <w:r w:rsidRPr="008F61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860" cy="2188205"/>
            <wp:effectExtent l="0" t="0" r="0" b="3175"/>
            <wp:docPr id="4" name="Рисунок 4" descr="C:\Users\Admin\Downloads\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01" cy="222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44A">
        <w:rPr>
          <w:sz w:val="28"/>
          <w:szCs w:val="28"/>
        </w:rPr>
        <w:t xml:space="preserve"> </w:t>
      </w:r>
      <w:r w:rsidR="004870E2">
        <w:rPr>
          <w:sz w:val="28"/>
          <w:szCs w:val="28"/>
        </w:rPr>
        <w:t xml:space="preserve"> </w:t>
      </w:r>
      <w:r w:rsidRPr="008F61C7">
        <w:rPr>
          <w:noProof/>
          <w:sz w:val="28"/>
          <w:szCs w:val="28"/>
          <w:lang w:eastAsia="ru-RU"/>
        </w:rPr>
        <w:drawing>
          <wp:inline distT="0" distB="0" distL="0" distR="0">
            <wp:extent cx="3875066" cy="2176529"/>
            <wp:effectExtent l="0" t="0" r="0" b="0"/>
            <wp:docPr id="5" name="Рисунок 5" descr="C:\Users\Admin\Downloads\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я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62" cy="22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C7" w:rsidRPr="008F61C7" w:rsidRDefault="008F61C7" w:rsidP="00B8244A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8F61C7">
        <w:rPr>
          <w:rFonts w:ascii="Times New Roman" w:hAnsi="Times New Roman" w:cs="Times New Roman"/>
          <w:sz w:val="20"/>
          <w:szCs w:val="20"/>
        </w:rPr>
        <w:t>ГАПОУ Архангельский политехнический техникум. Творческий коллектив POLITEH HEARTs.</w:t>
      </w:r>
      <w:r>
        <w:rPr>
          <w:rFonts w:ascii="Times New Roman" w:hAnsi="Times New Roman" w:cs="Times New Roman"/>
          <w:sz w:val="20"/>
          <w:szCs w:val="20"/>
        </w:rPr>
        <w:t xml:space="preserve"> Литературно-театрализованная композиция</w:t>
      </w:r>
      <w:r w:rsidR="00B8244A">
        <w:rPr>
          <w:rFonts w:ascii="Times New Roman" w:hAnsi="Times New Roman" w:cs="Times New Roman"/>
          <w:sz w:val="20"/>
          <w:szCs w:val="20"/>
        </w:rPr>
        <w:t xml:space="preserve"> ко Дню Победы 2024 г.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D62C5" w:rsidRPr="00BD62C5">
        <w:rPr>
          <w:rFonts w:ascii="Times New Roman" w:hAnsi="Times New Roman" w:cs="Times New Roman"/>
          <w:sz w:val="20"/>
          <w:szCs w:val="20"/>
        </w:rPr>
        <w:t>«Память о войне нам стихи оставляют...»</w:t>
      </w:r>
      <w:bookmarkStart w:id="0" w:name="_GoBack"/>
      <w:bookmarkEnd w:id="0"/>
      <w:r w:rsidR="00D75FF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1464B" w:rsidRDefault="00D1464B" w:rsidP="00211E75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</w:p>
    <w:p w:rsidR="00D1464B" w:rsidRDefault="00D1464B" w:rsidP="00D146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Стрессоустойчивость</w:t>
      </w:r>
      <w:r w:rsidR="004870E2">
        <w:rPr>
          <w:rFonts w:ascii="Times New Roman" w:hAnsi="Times New Roman" w:cs="Times New Roman"/>
          <w:sz w:val="28"/>
          <w:szCs w:val="28"/>
        </w:rPr>
        <w:t>. Риск ошибок.</w:t>
      </w:r>
    </w:p>
    <w:p w:rsidR="00D1464B" w:rsidRDefault="00D1464B" w:rsidP="00D1464B">
      <w:pPr>
        <w:pStyle w:val="a3"/>
        <w:ind w:left="1571"/>
        <w:rPr>
          <w:rFonts w:ascii="Times New Roman" w:hAnsi="Times New Roman" w:cs="Times New Roman"/>
          <w:sz w:val="28"/>
          <w:szCs w:val="28"/>
        </w:rPr>
      </w:pPr>
    </w:p>
    <w:p w:rsidR="00D1464B" w:rsidRDefault="00D1464B" w:rsidP="00D1464B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  <w:r w:rsidRPr="00D1464B">
        <w:rPr>
          <w:rFonts w:ascii="Times New Roman" w:hAnsi="Times New Roman" w:cs="Times New Roman"/>
          <w:sz w:val="28"/>
          <w:szCs w:val="28"/>
        </w:rPr>
        <w:t>Сцена — среда непредсказуемая</w:t>
      </w:r>
      <w:r>
        <w:rPr>
          <w:rFonts w:ascii="Times New Roman" w:hAnsi="Times New Roman" w:cs="Times New Roman"/>
          <w:sz w:val="28"/>
          <w:szCs w:val="28"/>
        </w:rPr>
        <w:t>, это контролируемый стресс</w:t>
      </w:r>
      <w:r w:rsidRPr="00D1464B">
        <w:rPr>
          <w:rFonts w:ascii="Times New Roman" w:hAnsi="Times New Roman" w:cs="Times New Roman"/>
          <w:sz w:val="28"/>
          <w:szCs w:val="28"/>
        </w:rPr>
        <w:t>. Может забыться строчка песни, сломаться реквизит, упасть микрофон. Выступающий должен мгновенно отреагировать, не растеряться и продолжить</w:t>
      </w:r>
      <w:r>
        <w:rPr>
          <w:rFonts w:ascii="Times New Roman" w:hAnsi="Times New Roman" w:cs="Times New Roman"/>
          <w:sz w:val="28"/>
          <w:szCs w:val="28"/>
        </w:rPr>
        <w:t xml:space="preserve"> выступление</w:t>
      </w:r>
      <w:r w:rsidRPr="00D1464B">
        <w:rPr>
          <w:rFonts w:ascii="Times New Roman" w:hAnsi="Times New Roman" w:cs="Times New Roman"/>
          <w:sz w:val="28"/>
          <w:szCs w:val="28"/>
        </w:rPr>
        <w:t>. Публичное выступление перед незнакомой аудиторией — одна из самых распространенных фобий. Преодоление этого страха дает мощный психологический эффект.</w:t>
      </w:r>
    </w:p>
    <w:p w:rsidR="00D1464B" w:rsidRDefault="00D1464B" w:rsidP="00D1464B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</w:p>
    <w:p w:rsidR="00D1464B" w:rsidRDefault="00D1464B" w:rsidP="00D1464B">
      <w:pPr>
        <w:pStyle w:val="a3"/>
        <w:ind w:left="0" w:firstLine="993"/>
      </w:pPr>
      <w:r w:rsidRPr="00D1464B">
        <w:rPr>
          <w:rFonts w:ascii="Times New Roman" w:hAnsi="Times New Roman" w:cs="Times New Roman"/>
          <w:sz w:val="28"/>
          <w:szCs w:val="28"/>
        </w:rPr>
        <w:t>В реальной рабочей ситуации специалист, имеющий сценический опыт, с большей вероятностью сохранит хладнокровие и найдет решение, вместо того чтобы паниковать.</w:t>
      </w:r>
      <w:r w:rsidRPr="00D1464B">
        <w:t xml:space="preserve"> </w:t>
      </w:r>
    </w:p>
    <w:p w:rsidR="00B8244A" w:rsidRPr="00B8244A" w:rsidRDefault="00B8244A" w:rsidP="00B824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44A">
        <w:rPr>
          <w:noProof/>
          <w:lang w:eastAsia="ru-RU"/>
        </w:rPr>
        <w:lastRenderedPageBreak/>
        <w:drawing>
          <wp:inline distT="0" distB="0" distL="0" distR="0">
            <wp:extent cx="2672870" cy="4011161"/>
            <wp:effectExtent l="0" t="0" r="0" b="8890"/>
            <wp:docPr id="6" name="Рисунок 6" descr="C:\Users\Admin\Downloads\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я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77" cy="40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244A">
        <w:rPr>
          <w:noProof/>
          <w:lang w:eastAsia="ru-RU"/>
        </w:rPr>
        <w:drawing>
          <wp:inline distT="0" distB="0" distL="0" distR="0">
            <wp:extent cx="2663391" cy="3996936"/>
            <wp:effectExtent l="0" t="0" r="3810" b="3810"/>
            <wp:docPr id="7" name="Рисунок 7" descr="C:\Users\Admin\Downloads\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я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30" cy="40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4A" w:rsidRPr="00B8244A" w:rsidRDefault="00B8244A" w:rsidP="004870E2">
      <w:pPr>
        <w:rPr>
          <w:sz w:val="28"/>
          <w:szCs w:val="28"/>
        </w:rPr>
      </w:pPr>
      <w:r w:rsidRPr="00B8244A">
        <w:rPr>
          <w:noProof/>
          <w:lang w:eastAsia="ru-RU"/>
        </w:rPr>
        <w:drawing>
          <wp:inline distT="0" distB="0" distL="0" distR="0">
            <wp:extent cx="5351172" cy="3566473"/>
            <wp:effectExtent l="0" t="0" r="1905" b="0"/>
            <wp:docPr id="8" name="Рисунок 8" descr="C:\Users\Admin\Downloads\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я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23" cy="35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4A" w:rsidRPr="00D75FFB" w:rsidRDefault="00B8244A" w:rsidP="004870E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B8244A">
        <w:rPr>
          <w:rFonts w:ascii="Times New Roman" w:hAnsi="Times New Roman" w:cs="Times New Roman"/>
          <w:sz w:val="20"/>
          <w:szCs w:val="20"/>
        </w:rPr>
        <w:t>ГАПОУ Архангельский политехнический техникум. Творческий коллектив POLITEH HEARTs.</w:t>
      </w:r>
      <w:r w:rsidR="00D75FFB">
        <w:rPr>
          <w:rFonts w:ascii="Times New Roman" w:hAnsi="Times New Roman" w:cs="Times New Roman"/>
          <w:sz w:val="20"/>
          <w:szCs w:val="20"/>
        </w:rPr>
        <w:t xml:space="preserve"> </w:t>
      </w:r>
      <w:r w:rsidR="00D75FFB" w:rsidRPr="00D75FFB">
        <w:rPr>
          <w:rFonts w:ascii="Times New Roman" w:hAnsi="Times New Roman" w:cs="Times New Roman"/>
          <w:sz w:val="20"/>
          <w:szCs w:val="20"/>
        </w:rPr>
        <w:t>Новогоднее мероприятие. Капустник-</w:t>
      </w:r>
      <w:proofErr w:type="spellStart"/>
      <w:r w:rsidR="00D75FFB" w:rsidRPr="00D75FFB">
        <w:rPr>
          <w:rFonts w:ascii="Times New Roman" w:hAnsi="Times New Roman" w:cs="Times New Roman"/>
          <w:sz w:val="20"/>
          <w:szCs w:val="20"/>
        </w:rPr>
        <w:t>фэнтези</w:t>
      </w:r>
      <w:proofErr w:type="spellEnd"/>
      <w:r w:rsidR="00D75FFB" w:rsidRPr="00D75FFB">
        <w:rPr>
          <w:rFonts w:ascii="Times New Roman" w:hAnsi="Times New Roman" w:cs="Times New Roman"/>
          <w:sz w:val="20"/>
          <w:szCs w:val="20"/>
        </w:rPr>
        <w:t xml:space="preserve"> «300 лет тому вперёд...» 2025 г.</w:t>
      </w:r>
    </w:p>
    <w:p w:rsidR="00B8244A" w:rsidRDefault="00B8244A" w:rsidP="00D1464B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</w:p>
    <w:p w:rsidR="00D1464B" w:rsidRDefault="00D1464B" w:rsidP="00D1464B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</w:p>
    <w:p w:rsidR="004870E2" w:rsidRPr="009533A9" w:rsidRDefault="004870E2" w:rsidP="009533A9">
      <w:pPr>
        <w:rPr>
          <w:rFonts w:ascii="Times New Roman" w:hAnsi="Times New Roman" w:cs="Times New Roman"/>
          <w:sz w:val="28"/>
          <w:szCs w:val="28"/>
        </w:rPr>
      </w:pPr>
    </w:p>
    <w:p w:rsidR="00D1464B" w:rsidRDefault="00D1464B" w:rsidP="00D146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Эмоциональный интеллект</w:t>
      </w:r>
    </w:p>
    <w:p w:rsidR="00D1464B" w:rsidRDefault="00D1464B" w:rsidP="00D1464B">
      <w:pPr>
        <w:pStyle w:val="a3"/>
        <w:ind w:left="993"/>
        <w:rPr>
          <w:rFonts w:ascii="Times New Roman" w:hAnsi="Times New Roman" w:cs="Times New Roman"/>
          <w:sz w:val="28"/>
          <w:szCs w:val="28"/>
        </w:rPr>
      </w:pPr>
    </w:p>
    <w:p w:rsidR="00D1464B" w:rsidRDefault="00D1464B" w:rsidP="00D146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1464B">
        <w:rPr>
          <w:rFonts w:ascii="Times New Roman" w:hAnsi="Times New Roman" w:cs="Times New Roman"/>
          <w:sz w:val="28"/>
          <w:szCs w:val="28"/>
        </w:rPr>
        <w:t>Чтобы сыграть роль или донести эмоцию через песню, нужно понимать чувства своего персонажа и уметь вызвать отклик у зрителя. Это развивает способность сопереживать и понимать других людей.</w:t>
      </w:r>
    </w:p>
    <w:p w:rsidR="00D1464B" w:rsidRDefault="00D1464B" w:rsidP="00D146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1464B" w:rsidRDefault="00D1464B" w:rsidP="00D1464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1464B">
        <w:rPr>
          <w:rFonts w:ascii="Times New Roman" w:hAnsi="Times New Roman" w:cs="Times New Roman"/>
          <w:sz w:val="28"/>
          <w:szCs w:val="28"/>
        </w:rPr>
        <w:t>Повышенный эмоциональный интеллект помогает лучше выстраивать отношения в коллективе, избегать конфликтов и находить общий язык с коллегами и руководством. Понимание эмоций другого человека делает специалиста более эффективным в командной работе.</w:t>
      </w:r>
    </w:p>
    <w:p w:rsidR="00D75FFB" w:rsidRPr="00D75FFB" w:rsidRDefault="00D75FFB" w:rsidP="00D75FFB">
      <w:pPr>
        <w:rPr>
          <w:sz w:val="28"/>
          <w:szCs w:val="28"/>
        </w:rPr>
      </w:pPr>
      <w:r w:rsidRPr="00D75FFB">
        <w:rPr>
          <w:noProof/>
          <w:lang w:eastAsia="ru-RU"/>
        </w:rPr>
        <w:drawing>
          <wp:inline distT="0" distB="0" distL="0" distR="0">
            <wp:extent cx="2682910" cy="1957589"/>
            <wp:effectExtent l="0" t="0" r="3175" b="5080"/>
            <wp:docPr id="9" name="Рисунок 9" descr="C:\Users\Admin\Downloads\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я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11" cy="196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FFB">
        <w:rPr>
          <w:noProof/>
          <w:sz w:val="28"/>
          <w:szCs w:val="28"/>
          <w:lang w:eastAsia="ru-RU"/>
        </w:rPr>
        <w:drawing>
          <wp:inline distT="0" distB="0" distL="0" distR="0">
            <wp:extent cx="2646608" cy="1937797"/>
            <wp:effectExtent l="0" t="0" r="1905" b="5715"/>
            <wp:docPr id="10" name="Рисунок 10" descr="C:\Users\Admin\Downloads\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я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53" cy="19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5FFB" w:rsidRDefault="00D75FFB" w:rsidP="00D75FFB">
      <w:pPr>
        <w:jc w:val="center"/>
        <w:rPr>
          <w:rFonts w:ascii="Times New Roman" w:hAnsi="Times New Roman" w:cs="Times New Roman"/>
          <w:sz w:val="28"/>
          <w:szCs w:val="28"/>
        </w:rPr>
      </w:pPr>
      <w:r w:rsidRPr="00D75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778" cy="2221557"/>
            <wp:effectExtent l="0" t="0" r="0" b="7620"/>
            <wp:docPr id="11" name="Рисунок 11" descr="C:\Users\Admin\Downloads\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я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41" cy="22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4B" w:rsidRPr="00D75FFB" w:rsidRDefault="00D75FFB" w:rsidP="00D75FFB">
      <w:pPr>
        <w:jc w:val="center"/>
        <w:rPr>
          <w:rFonts w:ascii="Times New Roman" w:hAnsi="Times New Roman" w:cs="Times New Roman"/>
          <w:sz w:val="20"/>
          <w:szCs w:val="20"/>
        </w:rPr>
      </w:pPr>
      <w:r w:rsidRPr="00D75FFB">
        <w:rPr>
          <w:rFonts w:ascii="Times New Roman" w:hAnsi="Times New Roman" w:cs="Times New Roman"/>
          <w:sz w:val="20"/>
          <w:szCs w:val="20"/>
        </w:rPr>
        <w:t>ГАПОУ Архангельский политехнический техникум. Творческий коллектив POLITEH HEARTs.</w:t>
      </w:r>
      <w:r w:rsidRPr="00D75FFB">
        <w:t xml:space="preserve"> </w:t>
      </w:r>
      <w:r w:rsidRPr="00D75FFB">
        <w:rPr>
          <w:rFonts w:ascii="Times New Roman" w:hAnsi="Times New Roman" w:cs="Times New Roman"/>
          <w:sz w:val="20"/>
          <w:szCs w:val="20"/>
        </w:rPr>
        <w:t>Торжественное награждение победителей и призёров конкурса Профессионального мастерства.</w:t>
      </w:r>
    </w:p>
    <w:p w:rsidR="00D1464B" w:rsidRPr="00D1464B" w:rsidRDefault="00D1464B" w:rsidP="00D146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464B">
        <w:rPr>
          <w:rFonts w:ascii="Times New Roman" w:hAnsi="Times New Roman" w:cs="Times New Roman"/>
          <w:sz w:val="28"/>
          <w:szCs w:val="28"/>
        </w:rPr>
        <w:t>Креативность</w:t>
      </w:r>
    </w:p>
    <w:p w:rsidR="00D1464B" w:rsidRDefault="00D1464B" w:rsidP="00D1464B">
      <w:pPr>
        <w:pStyle w:val="a3"/>
        <w:ind w:left="1571"/>
        <w:rPr>
          <w:rFonts w:ascii="Times New Roman" w:hAnsi="Times New Roman" w:cs="Times New Roman"/>
          <w:sz w:val="28"/>
          <w:szCs w:val="28"/>
        </w:rPr>
      </w:pPr>
    </w:p>
    <w:p w:rsidR="00D1464B" w:rsidRDefault="00D1464B" w:rsidP="00D1464B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  <w:r w:rsidRPr="00D1464B">
        <w:rPr>
          <w:rFonts w:ascii="Times New Roman" w:hAnsi="Times New Roman" w:cs="Times New Roman"/>
          <w:sz w:val="28"/>
          <w:szCs w:val="28"/>
        </w:rPr>
        <w:t>Творческая подготовка номера заставляет мозг работать в нестандартном режиме.</w:t>
      </w:r>
      <w:r w:rsidRPr="00D1464B">
        <w:t xml:space="preserve"> </w:t>
      </w:r>
      <w:r w:rsidRPr="00D1464B">
        <w:rPr>
          <w:rFonts w:ascii="Times New Roman" w:hAnsi="Times New Roman" w:cs="Times New Roman"/>
          <w:sz w:val="28"/>
          <w:szCs w:val="28"/>
        </w:rPr>
        <w:t>Поиск оригинальной идеи для выступления тренирует способность находить креативные подходы к решению задач.</w:t>
      </w:r>
    </w:p>
    <w:p w:rsidR="00D1464B" w:rsidRDefault="00D1464B" w:rsidP="00D1464B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</w:p>
    <w:p w:rsidR="00D1464B" w:rsidRDefault="00D1464B" w:rsidP="00D1464B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  <w:r w:rsidRPr="00D1464B">
        <w:rPr>
          <w:rFonts w:ascii="Times New Roman" w:hAnsi="Times New Roman" w:cs="Times New Roman"/>
          <w:sz w:val="28"/>
          <w:szCs w:val="28"/>
        </w:rPr>
        <w:lastRenderedPageBreak/>
        <w:t>Для рабочего это может означать предложение по оптимизации рабочего процесса, новый способ использо</w:t>
      </w:r>
      <w:r>
        <w:rPr>
          <w:rFonts w:ascii="Times New Roman" w:hAnsi="Times New Roman" w:cs="Times New Roman"/>
          <w:sz w:val="28"/>
          <w:szCs w:val="28"/>
        </w:rPr>
        <w:t xml:space="preserve">вания инструмента или оригинальное </w:t>
      </w:r>
      <w:r w:rsidRPr="00D1464B">
        <w:rPr>
          <w:rFonts w:ascii="Times New Roman" w:hAnsi="Times New Roman" w:cs="Times New Roman"/>
          <w:sz w:val="28"/>
          <w:szCs w:val="28"/>
        </w:rPr>
        <w:t xml:space="preserve"> решение технической проблемы.</w:t>
      </w:r>
      <w:r w:rsidR="00077555" w:rsidRPr="00077555">
        <w:t xml:space="preserve"> </w:t>
      </w:r>
      <w:r w:rsidR="00077555" w:rsidRPr="00077555">
        <w:rPr>
          <w:rFonts w:ascii="Times New Roman" w:hAnsi="Times New Roman" w:cs="Times New Roman"/>
          <w:sz w:val="28"/>
          <w:szCs w:val="28"/>
        </w:rPr>
        <w:t>Выступая на сцене, человек учится не бояться предлагать и отстаивать свое видение.</w:t>
      </w:r>
    </w:p>
    <w:p w:rsidR="00D75FFB" w:rsidRDefault="00D75FFB" w:rsidP="00D1464B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</w:p>
    <w:p w:rsidR="00D75FFB" w:rsidRDefault="00D75FFB" w:rsidP="00D1464B">
      <w:pPr>
        <w:pStyle w:val="a3"/>
        <w:ind w:left="0" w:firstLine="993"/>
        <w:rPr>
          <w:rFonts w:ascii="Times New Roman" w:hAnsi="Times New Roman" w:cs="Times New Roman"/>
          <w:sz w:val="28"/>
          <w:szCs w:val="28"/>
        </w:rPr>
      </w:pPr>
    </w:p>
    <w:p w:rsidR="00D75FFB" w:rsidRDefault="00D75FFB" w:rsidP="00D75F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FFB">
        <w:rPr>
          <w:noProof/>
          <w:lang w:eastAsia="ru-RU"/>
        </w:rPr>
        <w:drawing>
          <wp:inline distT="0" distB="0" distL="0" distR="0">
            <wp:extent cx="2820474" cy="1879999"/>
            <wp:effectExtent l="0" t="0" r="0" b="6350"/>
            <wp:docPr id="12" name="Рисунок 12" descr="C:\Users\Admin\Downloads\я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я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73" cy="18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FFB">
        <w:rPr>
          <w:noProof/>
          <w:sz w:val="28"/>
          <w:szCs w:val="28"/>
          <w:lang w:eastAsia="ru-RU"/>
        </w:rPr>
        <w:drawing>
          <wp:inline distT="0" distB="0" distL="0" distR="0">
            <wp:extent cx="2834471" cy="1889577"/>
            <wp:effectExtent l="0" t="0" r="4445" b="0"/>
            <wp:docPr id="13" name="Рисунок 13" descr="C:\Users\Admin\Downloads\я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я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36" cy="19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70E2" w:rsidRPr="004870E2" w:rsidRDefault="004870E2" w:rsidP="004870E2">
      <w:pPr>
        <w:jc w:val="center"/>
        <w:rPr>
          <w:sz w:val="28"/>
          <w:szCs w:val="28"/>
        </w:rPr>
      </w:pPr>
      <w:r w:rsidRPr="004870E2">
        <w:rPr>
          <w:noProof/>
          <w:sz w:val="28"/>
          <w:szCs w:val="28"/>
          <w:lang w:eastAsia="ru-RU"/>
        </w:rPr>
        <w:drawing>
          <wp:inline distT="0" distB="0" distL="0" distR="0">
            <wp:extent cx="4267785" cy="2844710"/>
            <wp:effectExtent l="0" t="0" r="0" b="0"/>
            <wp:docPr id="14" name="Рисунок 14" descr="C:\Users\Admin\Downloads\я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я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41" cy="28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75FFB" w:rsidRPr="004870E2" w:rsidRDefault="004870E2" w:rsidP="004870E2">
      <w:pPr>
        <w:jc w:val="center"/>
        <w:rPr>
          <w:rFonts w:ascii="Times New Roman" w:hAnsi="Times New Roman" w:cs="Times New Roman"/>
          <w:sz w:val="20"/>
          <w:szCs w:val="20"/>
        </w:rPr>
      </w:pPr>
      <w:r w:rsidRPr="004870E2">
        <w:rPr>
          <w:rFonts w:ascii="Times New Roman" w:hAnsi="Times New Roman" w:cs="Times New Roman"/>
          <w:sz w:val="20"/>
          <w:szCs w:val="20"/>
        </w:rPr>
        <w:t>ГАПОУ Архангельский политехнический техникум. Творческий коллектив POLITEH HEARTs.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  <w:lang w:val="en-US"/>
        </w:rPr>
        <w:t>IV</w:t>
      </w:r>
      <w:r>
        <w:rPr>
          <w:rFonts w:ascii="Times New Roman" w:hAnsi="Times New Roman" w:cs="Times New Roman"/>
          <w:sz w:val="20"/>
          <w:szCs w:val="20"/>
        </w:rPr>
        <w:t xml:space="preserve"> литературно-художественный конкурс «Сильней любви в природе нет начала…»</w:t>
      </w:r>
    </w:p>
    <w:p w:rsidR="007A04EF" w:rsidRDefault="00077555" w:rsidP="00B601C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D1464B">
        <w:rPr>
          <w:rFonts w:ascii="Times New Roman" w:hAnsi="Times New Roman" w:cs="Times New Roman"/>
          <w:sz w:val="28"/>
          <w:szCs w:val="28"/>
        </w:rPr>
        <w:t xml:space="preserve">Таким образом, сцена выступает в роли безопасного полигона, где можно отработать жизненно важные навыки. Студент, который не боится сцены, не будет бояться и сложностей на своем рабочем месте. </w:t>
      </w:r>
      <w:r w:rsidRPr="00077555">
        <w:rPr>
          <w:rFonts w:ascii="Times New Roman" w:hAnsi="Times New Roman" w:cs="Times New Roman"/>
          <w:sz w:val="28"/>
          <w:szCs w:val="28"/>
        </w:rPr>
        <w:t>В совокупности эти навыки превращают узкопрофильного специалиста в универсального профессионала, способного не только качественно выполнять свою работу, но и эффективно общаться, решать проблемы и быть ценным членом команды.</w:t>
      </w:r>
    </w:p>
    <w:p w:rsidR="007A04EF" w:rsidRPr="00B601CB" w:rsidRDefault="007A04EF" w:rsidP="004870E2">
      <w:pPr>
        <w:rPr>
          <w:rFonts w:ascii="Times New Roman" w:hAnsi="Times New Roman" w:cs="Times New Roman"/>
          <w:sz w:val="28"/>
          <w:szCs w:val="28"/>
        </w:rPr>
      </w:pPr>
    </w:p>
    <w:sectPr w:rsidR="007A04EF" w:rsidRPr="00B60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6444B"/>
    <w:multiLevelType w:val="hybridMultilevel"/>
    <w:tmpl w:val="57222D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61"/>
    <w:rsid w:val="00077555"/>
    <w:rsid w:val="00080C2A"/>
    <w:rsid w:val="000B05BA"/>
    <w:rsid w:val="00211E75"/>
    <w:rsid w:val="00250EF8"/>
    <w:rsid w:val="004870E2"/>
    <w:rsid w:val="00786B61"/>
    <w:rsid w:val="007A04EF"/>
    <w:rsid w:val="008F61C7"/>
    <w:rsid w:val="00941957"/>
    <w:rsid w:val="009533A9"/>
    <w:rsid w:val="00A51BC0"/>
    <w:rsid w:val="00B601CB"/>
    <w:rsid w:val="00B8244A"/>
    <w:rsid w:val="00BD62C5"/>
    <w:rsid w:val="00BE3D56"/>
    <w:rsid w:val="00CD6E62"/>
    <w:rsid w:val="00D1464B"/>
    <w:rsid w:val="00D75FFB"/>
    <w:rsid w:val="00DC02A1"/>
    <w:rsid w:val="00DD1240"/>
    <w:rsid w:val="00F361A4"/>
    <w:rsid w:val="00F7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09D1F1-D9EE-4EE0-81C0-6F881FD3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1A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05B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14</cp:revision>
  <dcterms:created xsi:type="dcterms:W3CDTF">2026-06-04T16:13:00Z</dcterms:created>
  <dcterms:modified xsi:type="dcterms:W3CDTF">2026-06-08T10:51:00Z</dcterms:modified>
</cp:coreProperties>
</file>