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Технология развития критического мышления в преподавании ОБЖ</w:t>
      </w:r>
      <w:bookmarkStart w:id="0" w:name="_GoBack"/>
      <w:bookmarkEnd w:id="0"/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 xml:space="preserve">Технология развития критического мышления (ТРКМ) применяется в разных странах и во многих российских регионах. Ее название отчасти условно. Выражение «критическое мышление» подразумевает некую сосредоточенность на недостатках, недоверчивость, нежелание принимать что-либо на веру. Однако в российской образовательной традиции термин «критическое мышление» связывают с высоким уровнем осмысленности процесса </w:t>
      </w:r>
      <w:proofErr w:type="gramStart"/>
      <w:r w:rsidRPr="00FE2AB7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FE2AB7">
        <w:rPr>
          <w:rFonts w:ascii="Times New Roman" w:hAnsi="Times New Roman" w:cs="Times New Roman"/>
          <w:sz w:val="28"/>
          <w:szCs w:val="28"/>
        </w:rPr>
        <w:t xml:space="preserve"> как учителем, так и учениками. Людям с критическим мышлением присуща открытость новым идеям.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 xml:space="preserve">Критическое мышление - способность анализировать информацию с позиций логики и личностно-ориентированного подхода, находить в ней противоречия, умение выносить обоснованные суждения, решения и применять полученные </w:t>
      </w:r>
      <w:proofErr w:type="gramStart"/>
      <w:r w:rsidRPr="00FE2AB7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FE2AB7">
        <w:rPr>
          <w:rFonts w:ascii="Times New Roman" w:hAnsi="Times New Roman" w:cs="Times New Roman"/>
          <w:sz w:val="28"/>
          <w:szCs w:val="28"/>
        </w:rPr>
        <w:t xml:space="preserve"> как к стандартным, так и нестандартным ситуациям, вопросам и проблемам. Формирование критического мышления - одна из актуальнейших задач современного обучения. Она обусловлена требованиями общества и государства к образованию. Президент России в Послании Федеральному собранию 12 ноября 2009 г. отметил: «Главная </w:t>
      </w:r>
      <w:proofErr w:type="spellStart"/>
      <w:r w:rsidRPr="00FE2AB7">
        <w:rPr>
          <w:rFonts w:ascii="Times New Roman" w:hAnsi="Times New Roman" w:cs="Times New Roman"/>
          <w:sz w:val="28"/>
          <w:szCs w:val="28"/>
        </w:rPr>
        <w:t>задача</w:t>
      </w:r>
      <w:r w:rsidRPr="00FE2AB7">
        <w:rPr>
          <w:rFonts w:ascii="Times New Roman" w:hAnsi="Times New Roman" w:cs="Times New Roman"/>
          <w:i/>
          <w:iCs/>
          <w:sz w:val="28"/>
          <w:szCs w:val="28"/>
        </w:rPr>
        <w:t>современной</w:t>
      </w:r>
      <w:proofErr w:type="spellEnd"/>
      <w:r w:rsidRPr="00FE2AB7">
        <w:rPr>
          <w:rFonts w:ascii="Times New Roman" w:hAnsi="Times New Roman" w:cs="Times New Roman"/>
          <w:i/>
          <w:iCs/>
          <w:sz w:val="28"/>
          <w:szCs w:val="28"/>
        </w:rPr>
        <w:t xml:space="preserve"> школы - это раскрытие способностей каждого ученика, воспитание личности, готовой к жизни в высокотехнологичном, конкурентном мире. ..</w:t>
      </w:r>
      <w:proofErr w:type="gramStart"/>
      <w:r w:rsidRPr="00FE2AB7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FE2AB7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End"/>
      <w:r w:rsidRPr="00FE2AB7">
        <w:rPr>
          <w:rFonts w:ascii="Times New Roman" w:hAnsi="Times New Roman" w:cs="Times New Roman"/>
          <w:i/>
          <w:iCs/>
          <w:sz w:val="28"/>
          <w:szCs w:val="28"/>
        </w:rPr>
        <w:t>кольноеобучение</w:t>
      </w:r>
      <w:proofErr w:type="spellEnd"/>
      <w:r w:rsidRPr="00FE2AB7">
        <w:rPr>
          <w:rFonts w:ascii="Times New Roman" w:hAnsi="Times New Roman" w:cs="Times New Roman"/>
          <w:i/>
          <w:iCs/>
          <w:sz w:val="28"/>
          <w:szCs w:val="28"/>
        </w:rPr>
        <w:t xml:space="preserve"> должно способствовать личностному росту так, чтобы выпускники могли самостоятельно ставить и достигать серьезные цели, уметь реагировать на разные жизненные ситуации»</w:t>
      </w:r>
      <w:r w:rsidRPr="00FE2AB7">
        <w:rPr>
          <w:rFonts w:ascii="Times New Roman" w:hAnsi="Times New Roman" w:cs="Times New Roman"/>
          <w:sz w:val="28"/>
          <w:szCs w:val="28"/>
        </w:rPr>
        <w:t>.</w:t>
      </w:r>
    </w:p>
    <w:p w:rsidR="00CC680B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Решению указанной главой Российского государства главной задачи школы способствует применение технологии развития критического мышления. Она помогает учить школьников решать различные проблемы, с которыми им придется столкнуться во взрослой жизни</w:t>
      </w:r>
      <w:r w:rsidR="00CC680B">
        <w:rPr>
          <w:rFonts w:ascii="Times New Roman" w:hAnsi="Times New Roman" w:cs="Times New Roman"/>
          <w:sz w:val="28"/>
          <w:szCs w:val="28"/>
        </w:rPr>
        <w:t>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Приемы и методы ТРКМ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Технология критического мышления включает совокупность разнообразных приемов, направленных на то, чтобы заинтересовать ученика (пробудить в нем исследовательскую творческую активность, задействовать уже имеющиеся знания), затем предоставить ему условия для осмысления нового материала и, наконец, помочь ему творчески переработать и обобщить полученные знания.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lastRenderedPageBreak/>
        <w:t>Уроки на основе ТРКМ отличаются </w:t>
      </w:r>
      <w:r w:rsidRPr="00FE2AB7">
        <w:rPr>
          <w:rFonts w:ascii="Times New Roman" w:hAnsi="Times New Roman" w:cs="Times New Roman"/>
          <w:b/>
          <w:bCs/>
          <w:sz w:val="28"/>
          <w:szCs w:val="28"/>
        </w:rPr>
        <w:t>трехфазной структурой</w:t>
      </w:r>
      <w:r w:rsidRPr="00FE2AB7">
        <w:rPr>
          <w:rFonts w:ascii="Times New Roman" w:hAnsi="Times New Roman" w:cs="Times New Roman"/>
          <w:sz w:val="28"/>
          <w:szCs w:val="28"/>
        </w:rPr>
        <w:t>: вызов, осмысление, рефлексия с использованием соответствующих каждой фазе (стадии) приемов и методов.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Первая стадия - вызов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Ставится задача - «вызвать» (восстановить в памяти, побудить вспомнить) имеющиеся у учащихся знания по изучаемому вопросу, активизировать и мотивировать их на учебную деятельность.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Приемы и методы</w:t>
      </w:r>
      <w:r w:rsidRPr="00FE2AB7">
        <w:rPr>
          <w:rFonts w:ascii="Times New Roman" w:hAnsi="Times New Roman" w:cs="Times New Roman"/>
          <w:sz w:val="28"/>
          <w:szCs w:val="28"/>
        </w:rPr>
        <w:t>: кластеры, верные и ошибочные утверждения, «мозговой штурм», ключевые слова, тематический виде</w:t>
      </w:r>
      <w:proofErr w:type="gramStart"/>
      <w:r w:rsidRPr="00FE2A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E2A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2AB7">
        <w:rPr>
          <w:rFonts w:ascii="Times New Roman" w:hAnsi="Times New Roman" w:cs="Times New Roman"/>
          <w:sz w:val="28"/>
          <w:szCs w:val="28"/>
        </w:rPr>
        <w:t>аудиоряд</w:t>
      </w:r>
      <w:proofErr w:type="spellEnd"/>
      <w:r w:rsidRPr="00FE2AB7">
        <w:rPr>
          <w:rFonts w:ascii="Times New Roman" w:hAnsi="Times New Roman" w:cs="Times New Roman"/>
          <w:sz w:val="28"/>
          <w:szCs w:val="28"/>
        </w:rPr>
        <w:t>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Работа индивидуально, в парах и группах. Учащиеся получают информацию, выслушивают, записывают, обсуждают ее.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На стадии вызова</w:t>
      </w:r>
      <w:r w:rsidRPr="00FE2AB7">
        <w:rPr>
          <w:rFonts w:ascii="Times New Roman" w:hAnsi="Times New Roman" w:cs="Times New Roman"/>
          <w:sz w:val="28"/>
          <w:szCs w:val="28"/>
        </w:rPr>
        <w:t> </w:t>
      </w:r>
      <w:r w:rsidRPr="00FE2AB7">
        <w:rPr>
          <w:rFonts w:ascii="Times New Roman" w:hAnsi="Times New Roman" w:cs="Times New Roman"/>
          <w:b/>
          <w:bCs/>
          <w:sz w:val="28"/>
          <w:szCs w:val="28"/>
        </w:rPr>
        <w:t>используются следующие приемы и методы</w:t>
      </w:r>
      <w:r w:rsidRPr="00FE2AB7">
        <w:rPr>
          <w:rFonts w:ascii="Times New Roman" w:hAnsi="Times New Roman" w:cs="Times New Roman"/>
          <w:sz w:val="28"/>
          <w:szCs w:val="28"/>
        </w:rPr>
        <w:t>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1. Составление списка известной информации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2. Систематизация известной информации с использованием кластера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Кластеры</w:t>
      </w:r>
      <w:r w:rsidRPr="00FE2AB7">
        <w:rPr>
          <w:rFonts w:ascii="Times New Roman" w:hAnsi="Times New Roman" w:cs="Times New Roman"/>
          <w:sz w:val="28"/>
          <w:szCs w:val="28"/>
        </w:rPr>
        <w:t> (прием «Грозди») - выделение и графическая систематизация смысловых единиц в виде грозди. С помощью кластеров можно</w:t>
      </w:r>
      <w:r w:rsidRPr="00FE2AB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E2AB7">
        <w:rPr>
          <w:rFonts w:ascii="Times New Roman" w:hAnsi="Times New Roman" w:cs="Times New Roman"/>
          <w:sz w:val="28"/>
          <w:szCs w:val="28"/>
        </w:rPr>
        <w:t xml:space="preserve">в систематизированном виде представить большие объемы информации (ключевые слова, идеи). В овалах кластеров могут быть размещены: основополагающий вопрос, темы учебной программы, темы исследовательских работ. Они могут стать ведущим </w:t>
      </w:r>
      <w:proofErr w:type="gramStart"/>
      <w:r w:rsidRPr="00FE2AB7">
        <w:rPr>
          <w:rFonts w:ascii="Times New Roman" w:hAnsi="Times New Roman" w:cs="Times New Roman"/>
          <w:sz w:val="28"/>
          <w:szCs w:val="28"/>
        </w:rPr>
        <w:t>приемом</w:t>
      </w:r>
      <w:proofErr w:type="gramEnd"/>
      <w:r w:rsidRPr="00FE2AB7">
        <w:rPr>
          <w:rFonts w:ascii="Times New Roman" w:hAnsi="Times New Roman" w:cs="Times New Roman"/>
          <w:sz w:val="28"/>
          <w:szCs w:val="28"/>
        </w:rPr>
        <w:t xml:space="preserve"> как на стадии вызова, рефлексии, так и стратегией урока в целом. Учащиеся любого возраста легко и с удовольствием используют их.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3. «Мозговая атака»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 xml:space="preserve">Метод, используемый для создания банка идей, из которых впоследствии можно выбрать лучшую. Работая в группе или в паре, учащийся зачастую получает гораздо больший заряд энергии, уверенности в своих силах. Достоинство этого метода </w:t>
      </w:r>
      <w:proofErr w:type="gramStart"/>
      <w:r w:rsidRPr="00FE2AB7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FE2AB7">
        <w:rPr>
          <w:rFonts w:ascii="Times New Roman" w:hAnsi="Times New Roman" w:cs="Times New Roman"/>
          <w:sz w:val="28"/>
          <w:szCs w:val="28"/>
        </w:rPr>
        <w:t>ольшое количество идей в единицу времени. На стадии осмысления лучшая идея прорабатывается, а на стадии рефлексии может быть получен конечный продукт.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4. Верные и неверные утверждения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2AB7">
        <w:rPr>
          <w:rFonts w:ascii="Times New Roman" w:hAnsi="Times New Roman" w:cs="Times New Roman"/>
          <w:sz w:val="28"/>
          <w:szCs w:val="28"/>
        </w:rPr>
        <w:t xml:space="preserve">В этом приеме используются провокационные вопросы (утверждения), с помощью которых учащиеся, выбирая верные утверждения из предложенных </w:t>
      </w:r>
      <w:r w:rsidRPr="00FE2AB7">
        <w:rPr>
          <w:rFonts w:ascii="Times New Roman" w:hAnsi="Times New Roman" w:cs="Times New Roman"/>
          <w:sz w:val="28"/>
          <w:szCs w:val="28"/>
        </w:rPr>
        <w:lastRenderedPageBreak/>
        <w:t>учителем, описывают заданную им тему, ситуацию, правила и т.д.</w:t>
      </w:r>
      <w:proofErr w:type="gramEnd"/>
      <w:r w:rsidRPr="00FE2AB7">
        <w:rPr>
          <w:rFonts w:ascii="Times New Roman" w:hAnsi="Times New Roman" w:cs="Times New Roman"/>
          <w:sz w:val="28"/>
          <w:szCs w:val="28"/>
        </w:rPr>
        <w:t xml:space="preserve"> Этот прием можно использовать как для «вызова» имеющихся у учащихся знаний в начале урока, так и на других его стадиях.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5. Ситуационные задачи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6. Ключевые слова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Учащиеся должны придумать рассказ, используя ключевые слова, или расставить их в определенной последовательности, а затем на стадии осмысления искать подтверждения своим предположениям.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7. Таблица «Плюс-минус-интересно» (ПМИ) либо ее модификация «Плюс-минус-вопрос»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Данный прием позволяет учащимся даже скучный текст из учебника прочитать внимательно, без волевого усилия.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8. Таблица ЗХУ (знаю, хочу знать, узнал)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Прием графической организации материала поможет собрать уже имеющуюся по теме информацию, расширить знания по изучаемому вопросу, их систематизировать (заполняется на всех стадиях урока).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 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Вторая стадия - осмысление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Ставится задача на непосредственную работу с информацией с использованием подходов критического мышления - осмысленного чтения или слушания. Учащиеся ищут ответы на поставленные вопросы, работают с новой информацией (фильм, лекция, материал учебника).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Приемы и методы</w:t>
      </w:r>
      <w:r w:rsidRPr="00FE2AB7">
        <w:rPr>
          <w:rFonts w:ascii="Times New Roman" w:hAnsi="Times New Roman" w:cs="Times New Roman"/>
          <w:sz w:val="28"/>
          <w:szCs w:val="28"/>
        </w:rPr>
        <w:t xml:space="preserve">: ведение «бортового журнала», мышление под прямым углом, </w:t>
      </w:r>
      <w:proofErr w:type="spellStart"/>
      <w:r w:rsidRPr="00FE2AB7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FE2A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AB7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FE2AB7">
        <w:rPr>
          <w:rFonts w:ascii="Times New Roman" w:hAnsi="Times New Roman" w:cs="Times New Roman"/>
          <w:sz w:val="28"/>
          <w:szCs w:val="28"/>
        </w:rPr>
        <w:t>, ролевая игра, таблица ЗХУ.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На стадии осмысления применяются приемы и методы: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1.Знакомство с новой информацией (текст, фильм) и дальнейшее обсуждение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2.Ролевая игра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3. </w:t>
      </w:r>
      <w:proofErr w:type="spellStart"/>
      <w:r w:rsidRPr="00FE2AB7">
        <w:rPr>
          <w:rFonts w:ascii="Times New Roman" w:hAnsi="Times New Roman" w:cs="Times New Roman"/>
          <w:b/>
          <w:bCs/>
          <w:sz w:val="28"/>
          <w:szCs w:val="28"/>
        </w:rPr>
        <w:t>Инсерт</w:t>
      </w:r>
      <w:proofErr w:type="spellEnd"/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lastRenderedPageBreak/>
        <w:t xml:space="preserve">Прием с использованием интерактивной системы записи для эффективного чтения и размышления, в технологии ТРКМ - пометки на полях. Этот прием делает более осознанным, зримым движение от усвоенных ранее знаний </w:t>
      </w:r>
      <w:proofErr w:type="gramStart"/>
      <w:r w:rsidRPr="00FE2AB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E2AB7">
        <w:rPr>
          <w:rFonts w:ascii="Times New Roman" w:hAnsi="Times New Roman" w:cs="Times New Roman"/>
          <w:sz w:val="28"/>
          <w:szCs w:val="28"/>
        </w:rPr>
        <w:t xml:space="preserve"> новым, процесс их накопления.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Читая подготовленный учителем текст, учащиеся ставят на полях значки: «V» - уже знал, «+» - новое</w:t>
      </w:r>
      <w:proofErr w:type="gramStart"/>
      <w:r w:rsidRPr="00FE2AB7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Pr="00FE2AB7">
        <w:rPr>
          <w:rFonts w:ascii="Times New Roman" w:hAnsi="Times New Roman" w:cs="Times New Roman"/>
          <w:sz w:val="28"/>
          <w:szCs w:val="28"/>
        </w:rPr>
        <w:t>-» - думал иначе,«?» - не понял, есть вопросы. Это заставляет учащихся читать текст более внимательно, вдумчиво.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Затем можно предложить им систематизировать информацию в виде кратких пометок в таблице из четырех колонок, заголовок каждой из которых - один из указанных значков («V»; «+», «-», «?»). Для заполнения таблицы учащиеся возвращаются к тексту и более глубоко осмысливают его. После этого проводится обсуждение содержания записей в каждой из колонок таблиц, заполненных учащимися.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4. Ведение «бортового журнала» (дневника)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Данный прием включает различные приемы обучающего письма. Учащиеся, изучая тему, записывают ключевые фрагменты и свои мысли.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 xml:space="preserve">Формы «бортового журнала» (дневника) могут быть разными. </w:t>
      </w:r>
      <w:proofErr w:type="gramStart"/>
      <w:r w:rsidRPr="00FE2AB7">
        <w:rPr>
          <w:rFonts w:ascii="Times New Roman" w:hAnsi="Times New Roman" w:cs="Times New Roman"/>
          <w:sz w:val="28"/>
          <w:szCs w:val="28"/>
        </w:rPr>
        <w:t>Простейшая из них - таблица из двух колонок: в левую - учащиеся на стадии вызова фиксируют то, что им известно по изучаемой теме, в правую - при чтении и во время пауз записывают то новое, что они узнали.</w:t>
      </w:r>
      <w:proofErr w:type="gramEnd"/>
      <w:r w:rsidRPr="00FE2AB7">
        <w:rPr>
          <w:rFonts w:ascii="Times New Roman" w:hAnsi="Times New Roman" w:cs="Times New Roman"/>
          <w:sz w:val="28"/>
          <w:szCs w:val="28"/>
        </w:rPr>
        <w:t xml:space="preserve"> Учитель, излагая материал, должен делать паузы, чтобы учащиеся успевали заполнять «бортовые журналы».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Педагог может организовывать чтение учащимися записей наиболее важных, ключевых фрагментов и их обсуждение классом, чтобы учащиеся смогли лучше усвоить материал, откорректировать и дополнить свои записи.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На стадии рефлексии учащиеся сопоставляют и анализируют содержание записей в двух колонках. Возможно их итоговое обсуждение классом.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Ведение «бортового журнала» (дневника) можно использовать не только на уроке, но и во время домашней работы учащихся с тексто</w:t>
      </w:r>
      <w:r w:rsidR="00CC680B">
        <w:rPr>
          <w:rFonts w:ascii="Times New Roman" w:hAnsi="Times New Roman" w:cs="Times New Roman"/>
          <w:sz w:val="28"/>
          <w:szCs w:val="28"/>
        </w:rPr>
        <w:t>м.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5. Мышление под прямым углом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 xml:space="preserve">Указанный прием применяется для освоения учащимися понятий, фактов путем их интерпретации своими словами (перевода на индивидуальный язык), ассоциаций, сопоставления их с другими понятиями, фактами. Это развивает логическое мышление, способствует формированию умения </w:t>
      </w:r>
      <w:r w:rsidRPr="00FE2AB7">
        <w:rPr>
          <w:rFonts w:ascii="Times New Roman" w:hAnsi="Times New Roman" w:cs="Times New Roman"/>
          <w:sz w:val="28"/>
          <w:szCs w:val="28"/>
        </w:rPr>
        <w:lastRenderedPageBreak/>
        <w:t>анализировать, различать понятия, факты, выделять главное, выявлять причинно-следственные связи и делать обоснованные выводы.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Учитель перед чтением текста или изложением учебного материала сообщает вопрос, на который учащиеся должны найти ответ. Для этого им предлагается заполнить таблицу из двух колонок или два отдельных списка. В правой колонке либо в отдельном списке «А» наиболее существенные, на их взгляд, факты, а в левой колонке или списке «Б» - свои мнения об этих фактах, вызванные ими ассоциации. Важно обратить внимание учащихся на то, что мнения, умозаключения, ассоциации должны быть как можно более конкретными.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Сопоставляя записи в двух колонках (списках), учащиеся формулируют и записывают в нижней части таблицы (на отдельном листе) ответ на поставленный учителем вопрос. Затем один из учащихся представляет свой вариант ответа, класс обсуждает и дополняет его.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Работа с использованием этого приема может; быть индивидуальной, парной или групповой, предполагающей фиксацию фактов, мнений и ассоциаций всех участников группы, а также выработку согласованного ответа на вопрос учителя.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6. Вопросы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Задаются вопросы простые, уточняющие, оценивающие, творческие, вопросы-интерпретации, практические. Желательно, чтобы в вопросах звучала проблема, важная для учащихся, с которой они сталкиваются в повседневной жизни.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7. Рисуем на уроке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В процессе обучения можно использовать естественную потребность человека в самовыражении через рисунки. Рисунки могут помочь в лучшем усвоении темы на уроке, а также для побуждения учащихся к ее дальнейшему изучению (особенно тех, у кого есть проблемы с устными ответами).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8. Дерево предсказаний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2AB7">
        <w:rPr>
          <w:rFonts w:ascii="Times New Roman" w:hAnsi="Times New Roman" w:cs="Times New Roman"/>
          <w:sz w:val="28"/>
          <w:szCs w:val="28"/>
        </w:rPr>
        <w:t>Прием с использованием следующей схемы: тема - «ствол дерева», «листья» - прогнозы, «ветви» - аргументы, обоснования прогнозов - «листочков».</w:t>
      </w:r>
      <w:proofErr w:type="gramEnd"/>
      <w:r w:rsidRPr="00FE2AB7">
        <w:rPr>
          <w:rFonts w:ascii="Times New Roman" w:hAnsi="Times New Roman" w:cs="Times New Roman"/>
          <w:sz w:val="28"/>
          <w:szCs w:val="28"/>
        </w:rPr>
        <w:t xml:space="preserve"> Это прием служит развитию умения обосновывать, аргументировать и, следовательно, правильно действовать.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lastRenderedPageBreak/>
        <w:t>9. </w:t>
      </w:r>
      <w:proofErr w:type="spellStart"/>
      <w:r w:rsidRPr="00FE2AB7">
        <w:rPr>
          <w:rFonts w:ascii="Times New Roman" w:hAnsi="Times New Roman" w:cs="Times New Roman"/>
          <w:b/>
          <w:bCs/>
          <w:sz w:val="28"/>
          <w:szCs w:val="28"/>
        </w:rPr>
        <w:t>Фишбоун</w:t>
      </w:r>
      <w:proofErr w:type="spellEnd"/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E2AB7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FE2AB7">
        <w:rPr>
          <w:rFonts w:ascii="Times New Roman" w:hAnsi="Times New Roman" w:cs="Times New Roman"/>
          <w:sz w:val="28"/>
          <w:szCs w:val="28"/>
        </w:rPr>
        <w:t xml:space="preserve"> (дословно - рыбья кость) - это прием обработки информации путем составления схемы, представляющей собой «рыбий скелет», в «голове» которого - проблема, изучаемая на уроке, на верхних косточках — ее причины, на нижних - факты, подтверждающие их, в «хвосте» - вывод.</w:t>
      </w:r>
      <w:proofErr w:type="gramEnd"/>
      <w:r w:rsidRPr="00FE2AB7">
        <w:rPr>
          <w:rFonts w:ascii="Times New Roman" w:hAnsi="Times New Roman" w:cs="Times New Roman"/>
          <w:sz w:val="28"/>
          <w:szCs w:val="28"/>
        </w:rPr>
        <w:t xml:space="preserve"> Этот метод удобно использовать, когда проблема плохо поддается структурированию, число подтверждающих ее фактов значительно.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 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Учитель излагает информацию проблемного содержания.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 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Вывод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Проблема 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 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Учащиеся вписывают в схему в виде «рыбьего скелета» формулировку проблемы, ее причины и подтверждающие их факты, анализируют их, формулируют и записывают выводы.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Работа может проводиться индивидуально, в парах или группах. Затем класс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обсуждает заполненную схему.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9. Решение задач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Список литературы</w:t>
      </w:r>
    </w:p>
    <w:p w:rsidR="00FE2AB7" w:rsidRPr="00CC680B" w:rsidRDefault="00FE2AB7" w:rsidP="00FE2AB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b/>
          <w:bCs/>
          <w:sz w:val="28"/>
          <w:szCs w:val="28"/>
        </w:rPr>
        <w:t>12. </w:t>
      </w:r>
      <w:proofErr w:type="spellStart"/>
      <w:r w:rsidRPr="00CC680B">
        <w:rPr>
          <w:rFonts w:ascii="Times New Roman" w:hAnsi="Times New Roman" w:cs="Times New Roman"/>
          <w:sz w:val="28"/>
          <w:szCs w:val="28"/>
        </w:rPr>
        <w:t>Загашев</w:t>
      </w:r>
      <w:proofErr w:type="spellEnd"/>
      <w:r w:rsidRPr="00CC680B">
        <w:rPr>
          <w:rFonts w:ascii="Times New Roman" w:hAnsi="Times New Roman" w:cs="Times New Roman"/>
          <w:sz w:val="28"/>
          <w:szCs w:val="28"/>
        </w:rPr>
        <w:t>, И.О</w:t>
      </w:r>
      <w:r w:rsidRPr="00CC680B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CC680B">
        <w:rPr>
          <w:rFonts w:ascii="Times New Roman" w:hAnsi="Times New Roman" w:cs="Times New Roman"/>
          <w:sz w:val="28"/>
          <w:szCs w:val="28"/>
        </w:rPr>
        <w:t xml:space="preserve">Учим детей мыслить критически / И.О. </w:t>
      </w:r>
      <w:proofErr w:type="spellStart"/>
      <w:r w:rsidRPr="00CC680B">
        <w:rPr>
          <w:rFonts w:ascii="Times New Roman" w:hAnsi="Times New Roman" w:cs="Times New Roman"/>
          <w:sz w:val="28"/>
          <w:szCs w:val="28"/>
        </w:rPr>
        <w:t>Загашев</w:t>
      </w:r>
      <w:proofErr w:type="spellEnd"/>
      <w:r w:rsidRPr="00CC680B">
        <w:rPr>
          <w:rFonts w:ascii="Times New Roman" w:hAnsi="Times New Roman" w:cs="Times New Roman"/>
          <w:sz w:val="28"/>
          <w:szCs w:val="28"/>
        </w:rPr>
        <w:t xml:space="preserve">, С.И. Заир - Бек, И.В. </w:t>
      </w:r>
      <w:proofErr w:type="spellStart"/>
      <w:r w:rsidRPr="00CC680B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CC680B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CC68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680B">
        <w:rPr>
          <w:rFonts w:ascii="Times New Roman" w:hAnsi="Times New Roman" w:cs="Times New Roman"/>
          <w:sz w:val="28"/>
          <w:szCs w:val="28"/>
        </w:rPr>
        <w:t xml:space="preserve"> Альянс - Дельта, 2003.</w:t>
      </w:r>
    </w:p>
    <w:p w:rsidR="00FE2AB7" w:rsidRPr="00FE2AB7" w:rsidRDefault="00FE2AB7" w:rsidP="00FE2AB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b/>
          <w:bCs/>
          <w:sz w:val="28"/>
          <w:szCs w:val="28"/>
        </w:rPr>
        <w:t>4. </w:t>
      </w:r>
      <w:proofErr w:type="spellStart"/>
      <w:r w:rsidRPr="00FE2AB7">
        <w:rPr>
          <w:rFonts w:ascii="Times New Roman" w:hAnsi="Times New Roman" w:cs="Times New Roman"/>
          <w:sz w:val="28"/>
          <w:szCs w:val="28"/>
        </w:rPr>
        <w:t>Кулюткин</w:t>
      </w:r>
      <w:proofErr w:type="spellEnd"/>
      <w:r w:rsidRPr="00FE2AB7">
        <w:rPr>
          <w:rFonts w:ascii="Times New Roman" w:hAnsi="Times New Roman" w:cs="Times New Roman"/>
          <w:sz w:val="28"/>
          <w:szCs w:val="28"/>
        </w:rPr>
        <w:t>, Ю.Н.</w:t>
      </w:r>
      <w:r w:rsidRPr="00FE2AB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E2AB7">
        <w:rPr>
          <w:rFonts w:ascii="Times New Roman" w:hAnsi="Times New Roman" w:cs="Times New Roman"/>
          <w:sz w:val="28"/>
          <w:szCs w:val="28"/>
        </w:rPr>
        <w:t xml:space="preserve">Образовательные технологии и педагогическая рефлексия / Ю.Н. </w:t>
      </w:r>
      <w:proofErr w:type="spellStart"/>
      <w:r w:rsidRPr="00FE2AB7">
        <w:rPr>
          <w:rFonts w:ascii="Times New Roman" w:hAnsi="Times New Roman" w:cs="Times New Roman"/>
          <w:sz w:val="28"/>
          <w:szCs w:val="28"/>
        </w:rPr>
        <w:t>Кулюткин</w:t>
      </w:r>
      <w:proofErr w:type="spellEnd"/>
      <w:r w:rsidRPr="00FE2AB7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FE2AB7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FE2AB7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FE2AB7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FE2AB7">
        <w:rPr>
          <w:rFonts w:ascii="Times New Roman" w:hAnsi="Times New Roman" w:cs="Times New Roman"/>
          <w:sz w:val="28"/>
          <w:szCs w:val="28"/>
        </w:rPr>
        <w:t>СПбГУПМ</w:t>
      </w:r>
      <w:proofErr w:type="spellEnd"/>
      <w:r w:rsidRPr="00FE2AB7">
        <w:rPr>
          <w:rFonts w:ascii="Times New Roman" w:hAnsi="Times New Roman" w:cs="Times New Roman"/>
          <w:sz w:val="28"/>
          <w:szCs w:val="28"/>
        </w:rPr>
        <w:t>, 2003.</w:t>
      </w:r>
    </w:p>
    <w:p w:rsidR="00FE2AB7" w:rsidRPr="00CC680B" w:rsidRDefault="00FE2AB7" w:rsidP="00FE2AB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2AB7">
        <w:rPr>
          <w:rFonts w:ascii="Times New Roman" w:hAnsi="Times New Roman" w:cs="Times New Roman"/>
          <w:sz w:val="28"/>
          <w:szCs w:val="28"/>
        </w:rPr>
        <w:t>Рапацевич</w:t>
      </w:r>
      <w:proofErr w:type="spellEnd"/>
      <w:r w:rsidRPr="00FE2AB7">
        <w:rPr>
          <w:rFonts w:ascii="Times New Roman" w:hAnsi="Times New Roman" w:cs="Times New Roman"/>
          <w:sz w:val="28"/>
          <w:szCs w:val="28"/>
        </w:rPr>
        <w:t>, Е.С. Педагогика</w:t>
      </w:r>
      <w:proofErr w:type="gramStart"/>
      <w:r w:rsidRPr="00FE2A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2AB7">
        <w:rPr>
          <w:rFonts w:ascii="Times New Roman" w:hAnsi="Times New Roman" w:cs="Times New Roman"/>
          <w:sz w:val="28"/>
          <w:szCs w:val="28"/>
        </w:rPr>
        <w:t xml:space="preserve"> Большая современная энциклопедия / Е.С. </w:t>
      </w:r>
      <w:proofErr w:type="spellStart"/>
      <w:r w:rsidRPr="00FE2AB7">
        <w:rPr>
          <w:rFonts w:ascii="Times New Roman" w:hAnsi="Times New Roman" w:cs="Times New Roman"/>
          <w:sz w:val="28"/>
          <w:szCs w:val="28"/>
        </w:rPr>
        <w:t>Рапацевич</w:t>
      </w:r>
      <w:proofErr w:type="spellEnd"/>
      <w:r w:rsidRPr="00FE2AB7">
        <w:rPr>
          <w:rFonts w:ascii="Times New Roman" w:hAnsi="Times New Roman" w:cs="Times New Roman"/>
          <w:sz w:val="28"/>
          <w:szCs w:val="28"/>
        </w:rPr>
        <w:t>. – Минск : Современное слово, 2005.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 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 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  <w:r w:rsidRPr="00FE2AB7">
        <w:rPr>
          <w:rFonts w:ascii="Times New Roman" w:hAnsi="Times New Roman" w:cs="Times New Roman"/>
          <w:sz w:val="28"/>
          <w:szCs w:val="28"/>
        </w:rPr>
        <w:t> </w:t>
      </w:r>
    </w:p>
    <w:p w:rsidR="00FE2AB7" w:rsidRPr="00FE2AB7" w:rsidRDefault="00FE2AB7" w:rsidP="00FE2AB7">
      <w:pPr>
        <w:rPr>
          <w:rFonts w:ascii="Times New Roman" w:hAnsi="Times New Roman" w:cs="Times New Roman"/>
          <w:sz w:val="28"/>
          <w:szCs w:val="28"/>
        </w:rPr>
      </w:pPr>
    </w:p>
    <w:p w:rsidR="00403135" w:rsidRPr="00FE2AB7" w:rsidRDefault="00CC680B">
      <w:pPr>
        <w:rPr>
          <w:rFonts w:ascii="Times New Roman" w:hAnsi="Times New Roman" w:cs="Times New Roman"/>
          <w:sz w:val="28"/>
          <w:szCs w:val="28"/>
        </w:rPr>
      </w:pPr>
    </w:p>
    <w:sectPr w:rsidR="00403135" w:rsidRPr="00FE2AB7" w:rsidSect="00D5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36150"/>
    <w:multiLevelType w:val="multilevel"/>
    <w:tmpl w:val="1840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F5B6F"/>
    <w:multiLevelType w:val="multilevel"/>
    <w:tmpl w:val="DF60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E7A66"/>
    <w:multiLevelType w:val="multilevel"/>
    <w:tmpl w:val="EE1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26D6E"/>
    <w:multiLevelType w:val="multilevel"/>
    <w:tmpl w:val="A3AE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166B27"/>
    <w:multiLevelType w:val="multilevel"/>
    <w:tmpl w:val="FE50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AB7"/>
    <w:rsid w:val="0080478F"/>
    <w:rsid w:val="00A80470"/>
    <w:rsid w:val="00CC680B"/>
    <w:rsid w:val="00D52941"/>
    <w:rsid w:val="00FE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7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0147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673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2</cp:revision>
  <dcterms:created xsi:type="dcterms:W3CDTF">2019-10-23T17:47:00Z</dcterms:created>
  <dcterms:modified xsi:type="dcterms:W3CDTF">2019-10-23T17:47:00Z</dcterms:modified>
</cp:coreProperties>
</file>